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141C3D0F" w:rsidR="002673B7" w:rsidRPr="00230549" w:rsidRDefault="009F09ED" w:rsidP="00230549">
      <w:pPr>
        <w:rPr>
          <w:rFonts w:cstheme="minorHAnsi"/>
        </w:rPr>
      </w:pPr>
      <w:r>
        <w:rPr>
          <w:rFonts w:cstheme="minorHAnsi"/>
        </w:rPr>
        <w:t>August 7</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7E42508"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9F09ED">
        <w:rPr>
          <w:rFonts w:cstheme="minorHAnsi"/>
        </w:rPr>
        <w:t xml:space="preserve"> and</w:t>
      </w:r>
      <w:r w:rsidR="0072555F">
        <w:rPr>
          <w:rFonts w:cstheme="minorHAnsi"/>
        </w:rPr>
        <w:t xml:space="preserve"> </w:t>
      </w:r>
      <w:r w:rsidR="0038433D">
        <w:rPr>
          <w:rFonts w:cstheme="minorHAnsi"/>
        </w:rPr>
        <w:t>Joseph Cacciatore – Vice Chair</w:t>
      </w:r>
      <w:r w:rsidR="009F09ED">
        <w:rPr>
          <w:rFonts w:cstheme="minorHAnsi"/>
        </w:rPr>
        <w:t xml:space="preserve">.  Absent: </w:t>
      </w:r>
      <w:r w:rsidR="0038433D">
        <w:rPr>
          <w:rFonts w:cstheme="minorHAnsi"/>
        </w:rPr>
        <w:t>Robert Nigrello</w:t>
      </w:r>
      <w:r w:rsidR="007A446F">
        <w:rPr>
          <w:rFonts w:cstheme="minorHAnsi"/>
        </w:rPr>
        <w:t>.</w:t>
      </w:r>
    </w:p>
    <w:p w14:paraId="1301EF85" w14:textId="58A13513"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EA2C9F">
        <w:rPr>
          <w:rFonts w:cstheme="minorHAnsi"/>
        </w:rPr>
        <w:t xml:space="preserve">Police Chief Michael LePage, </w:t>
      </w:r>
      <w:r w:rsidR="009F09ED">
        <w:rPr>
          <w:rFonts w:cstheme="minorHAnsi"/>
        </w:rPr>
        <w:t xml:space="preserve">and </w:t>
      </w:r>
      <w:r w:rsidR="002F4089">
        <w:rPr>
          <w:rFonts w:cstheme="minorHAnsi"/>
        </w:rPr>
        <w:t xml:space="preserve">Police </w:t>
      </w:r>
      <w:r w:rsidR="009F09ED">
        <w:rPr>
          <w:rFonts w:cstheme="minorHAnsi"/>
        </w:rPr>
        <w:t>Lieutenant Clayton J</w:t>
      </w:r>
      <w:r w:rsidR="002F4089">
        <w:rPr>
          <w:rFonts w:cstheme="minorHAnsi"/>
        </w:rPr>
        <w:t>e</w:t>
      </w:r>
      <w:r w:rsidR="009F09ED">
        <w:rPr>
          <w:rFonts w:cstheme="minorHAnsi"/>
        </w:rPr>
        <w:t>rvis</w:t>
      </w:r>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0B95BCE7" w:rsidR="00D35226" w:rsidRDefault="00D35226" w:rsidP="00862A29">
      <w:pPr>
        <w:jc w:val="both"/>
        <w:rPr>
          <w:rFonts w:cstheme="minorHAnsi"/>
        </w:rPr>
      </w:pPr>
      <w:bookmarkStart w:id="1" w:name="_Hlk133865386"/>
      <w:r>
        <w:rPr>
          <w:rFonts w:cstheme="minorHAnsi"/>
        </w:rPr>
        <w:t xml:space="preserve">The Board reviewed the </w:t>
      </w:r>
      <w:r w:rsidR="002F4089">
        <w:rPr>
          <w:rFonts w:cstheme="minorHAnsi"/>
        </w:rPr>
        <w:t>July 10</w:t>
      </w:r>
      <w:r>
        <w:rPr>
          <w:rFonts w:cstheme="minorHAnsi"/>
        </w:rPr>
        <w:t xml:space="preserve">, </w:t>
      </w:r>
      <w:proofErr w:type="gramStart"/>
      <w:r>
        <w:rPr>
          <w:rFonts w:cstheme="minorHAnsi"/>
        </w:rPr>
        <w:t>2023</w:t>
      </w:r>
      <w:proofErr w:type="gramEnd"/>
      <w:r>
        <w:rPr>
          <w:rFonts w:cstheme="minorHAnsi"/>
        </w:rPr>
        <w:t xml:space="preserve"> public meeting minutes.</w:t>
      </w:r>
    </w:p>
    <w:p w14:paraId="2492849E" w14:textId="5E77A70C"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2F4089">
        <w:rPr>
          <w:rFonts w:cstheme="minorHAnsi"/>
          <w:b/>
          <w:bCs/>
        </w:rPr>
        <w:t>Vice Chair Cacciatore</w:t>
      </w:r>
      <w:r w:rsidR="00A46F5D">
        <w:rPr>
          <w:rFonts w:cstheme="minorHAnsi"/>
          <w:b/>
          <w:bCs/>
        </w:rPr>
        <w:t xml:space="preserve"> </w:t>
      </w:r>
      <w:r w:rsidR="008A7E77">
        <w:rPr>
          <w:rFonts w:cstheme="minorHAnsi"/>
          <w:b/>
          <w:bCs/>
        </w:rPr>
        <w:t xml:space="preserve">motioned to approve </w:t>
      </w:r>
      <w:r w:rsidR="00B91048">
        <w:rPr>
          <w:rFonts w:cstheme="minorHAnsi"/>
          <w:b/>
          <w:bCs/>
        </w:rPr>
        <w:t>the</w:t>
      </w:r>
      <w:r w:rsidR="002F4089">
        <w:rPr>
          <w:rFonts w:cstheme="minorHAnsi"/>
          <w:b/>
          <w:bCs/>
        </w:rPr>
        <w:t xml:space="preserve"> July 10</w:t>
      </w:r>
      <w:r w:rsidR="00B92E47">
        <w:rPr>
          <w:rFonts w:cstheme="minorHAnsi"/>
          <w:b/>
          <w:bCs/>
        </w:rPr>
        <w:t xml:space="preserve">, </w:t>
      </w:r>
      <w:proofErr w:type="gramStart"/>
      <w:r w:rsidR="00B92E47">
        <w:rPr>
          <w:rFonts w:cstheme="minorHAnsi"/>
          <w:b/>
          <w:bCs/>
        </w:rPr>
        <w:t>2023</w:t>
      </w:r>
      <w:proofErr w:type="gramEnd"/>
      <w:r w:rsidR="00B91048">
        <w:rPr>
          <w:rFonts w:cstheme="minorHAnsi"/>
          <w:b/>
          <w:bCs/>
        </w:rPr>
        <w:t xml:space="preserve"> </w:t>
      </w:r>
      <w:r w:rsidR="002F4089">
        <w:rPr>
          <w:rFonts w:cstheme="minorHAnsi"/>
          <w:b/>
          <w:bCs/>
        </w:rPr>
        <w:t xml:space="preserve">public </w:t>
      </w:r>
      <w:r w:rsidR="00B91048">
        <w:rPr>
          <w:rFonts w:cstheme="minorHAnsi"/>
          <w:b/>
          <w:bCs/>
        </w:rPr>
        <w:t>meeting minutes</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A46F5D" w:rsidRPr="00A46F5D">
        <w:rPr>
          <w:rFonts w:cstheme="minorHAnsi"/>
          <w:b/>
          <w:bCs/>
        </w:rPr>
        <w:t xml:space="preserve"> </w:t>
      </w:r>
      <w:r w:rsidR="002F4089">
        <w:rPr>
          <w:rFonts w:cstheme="minorHAnsi"/>
          <w:b/>
          <w:bCs/>
        </w:rPr>
        <w:t>Chairman Caron</w:t>
      </w:r>
      <w:r w:rsidRPr="00385547">
        <w:rPr>
          <w:rFonts w:cstheme="minorHAnsi"/>
          <w:b/>
          <w:bCs/>
        </w:rPr>
        <w:t xml:space="preserve">.  The motion passed </w:t>
      </w:r>
      <w:r w:rsidR="002F4089">
        <w:rPr>
          <w:rFonts w:cstheme="minorHAnsi"/>
          <w:b/>
          <w:bCs/>
        </w:rPr>
        <w:t>2</w:t>
      </w:r>
      <w:r w:rsidRPr="00385547">
        <w:rPr>
          <w:rFonts w:cstheme="minorHAnsi"/>
          <w:b/>
          <w:bCs/>
        </w:rPr>
        <w:t>-0-0.</w:t>
      </w:r>
    </w:p>
    <w:bookmarkEnd w:id="1"/>
    <w:p w14:paraId="3BF67706" w14:textId="573BCFDA" w:rsidR="002F4089" w:rsidRDefault="002F4089" w:rsidP="002F4089">
      <w:pPr>
        <w:jc w:val="both"/>
        <w:rPr>
          <w:rFonts w:cstheme="minorHAnsi"/>
        </w:rPr>
      </w:pPr>
      <w:r>
        <w:rPr>
          <w:rFonts w:cstheme="minorHAnsi"/>
        </w:rPr>
        <w:t xml:space="preserve">The Board reviewed the July 10, </w:t>
      </w:r>
      <w:proofErr w:type="gramStart"/>
      <w:r>
        <w:rPr>
          <w:rFonts w:cstheme="minorHAnsi"/>
        </w:rPr>
        <w:t>2023</w:t>
      </w:r>
      <w:proofErr w:type="gramEnd"/>
      <w:r>
        <w:rPr>
          <w:rFonts w:cstheme="minorHAnsi"/>
        </w:rPr>
        <w:t xml:space="preserve"> nonpublic session I and nonpublic session II meeting minutes.</w:t>
      </w:r>
    </w:p>
    <w:p w14:paraId="7940F2D9" w14:textId="47793031" w:rsidR="002F4089" w:rsidRPr="00385547" w:rsidRDefault="002F4089" w:rsidP="002F408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 motioned to approve both sessions I and II of the July 10, 202 nonpublic meeting minutes;</w:t>
      </w:r>
      <w:r w:rsidRPr="00385547">
        <w:rPr>
          <w:rFonts w:cstheme="minorHAnsi"/>
          <w:b/>
          <w:bCs/>
        </w:rPr>
        <w:t xml:space="preserve"> seconded</w:t>
      </w:r>
      <w:r w:rsidRPr="0038433D">
        <w:rPr>
          <w:rFonts w:cstheme="minorHAnsi"/>
          <w:b/>
          <w:bCs/>
        </w:rPr>
        <w:t xml:space="preserve"> </w:t>
      </w:r>
      <w:r>
        <w:rPr>
          <w:rFonts w:cstheme="minorHAnsi"/>
          <w:b/>
          <w:bCs/>
        </w:rPr>
        <w:t>by</w:t>
      </w:r>
      <w:r w:rsidRPr="00A46F5D">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7FAB407A" w14:textId="7C4BA100" w:rsidR="002F4089" w:rsidRPr="002F4089" w:rsidRDefault="002F4089" w:rsidP="00862A29">
      <w:pPr>
        <w:jc w:val="both"/>
        <w:rPr>
          <w:rFonts w:cstheme="minorHAnsi"/>
        </w:rPr>
      </w:pPr>
      <w:r>
        <w:rPr>
          <w:rFonts w:cstheme="minorHAnsi"/>
        </w:rPr>
        <w:t xml:space="preserve">It was noted the nonpublic session minutes were sealed at the time </w:t>
      </w:r>
      <w:r w:rsidR="006055B7">
        <w:rPr>
          <w:rFonts w:cstheme="minorHAnsi"/>
        </w:rPr>
        <w:t xml:space="preserve">of the original meeting </w:t>
      </w:r>
      <w:r>
        <w:rPr>
          <w:rFonts w:cstheme="minorHAnsi"/>
        </w:rPr>
        <w:t>thus no action to seal them is necessary.</w:t>
      </w:r>
    </w:p>
    <w:p w14:paraId="5C2DD399" w14:textId="72213997"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026B45C4"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 dated </w:t>
      </w:r>
      <w:bookmarkStart w:id="2" w:name="_Hlk142380742"/>
      <w:r w:rsidR="002F4089">
        <w:rPr>
          <w:rFonts w:cstheme="minorHAnsi"/>
        </w:rPr>
        <w:t>July 11</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2F4089">
        <w:rPr>
          <w:rFonts w:cstheme="minorHAnsi"/>
        </w:rPr>
        <w:t>49,676.94</w:t>
      </w:r>
      <w:bookmarkEnd w:id="2"/>
      <w:r>
        <w:rPr>
          <w:rFonts w:cstheme="minorHAnsi"/>
        </w:rPr>
        <w:t>.</w:t>
      </w:r>
    </w:p>
    <w:p w14:paraId="5F787E10" w14:textId="3054CFCC"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 xml:space="preserve">Vice Chair Cacciatore </w:t>
      </w:r>
      <w:r w:rsidRPr="00385547">
        <w:rPr>
          <w:rFonts w:cstheme="minorHAnsi"/>
          <w:b/>
          <w:bCs/>
        </w:rPr>
        <w:t xml:space="preserve">motioned to </w:t>
      </w:r>
      <w:r>
        <w:rPr>
          <w:rFonts w:cstheme="minorHAnsi"/>
          <w:b/>
          <w:bCs/>
        </w:rPr>
        <w:t>approve and sign the accounts payable check register</w:t>
      </w:r>
      <w:r w:rsidR="0041205F">
        <w:rPr>
          <w:rFonts w:cstheme="minorHAnsi"/>
          <w:b/>
          <w:bCs/>
        </w:rPr>
        <w:t xml:space="preserve"> dated </w:t>
      </w:r>
      <w:r w:rsidR="002F4089" w:rsidRPr="002F4089">
        <w:rPr>
          <w:rFonts w:cstheme="minorHAnsi"/>
          <w:b/>
          <w:bCs/>
        </w:rPr>
        <w:t xml:space="preserve">July 11, </w:t>
      </w:r>
      <w:proofErr w:type="gramStart"/>
      <w:r w:rsidR="002F4089" w:rsidRPr="002F4089">
        <w:rPr>
          <w:rFonts w:cstheme="minorHAnsi"/>
          <w:b/>
          <w:bCs/>
        </w:rPr>
        <w:t>2023</w:t>
      </w:r>
      <w:proofErr w:type="gramEnd"/>
      <w:r w:rsidR="002F4089" w:rsidRPr="002F4089">
        <w:rPr>
          <w:rFonts w:cstheme="minorHAnsi"/>
          <w:b/>
          <w:bCs/>
        </w:rPr>
        <w:t xml:space="preserve"> in the amount of $49,676.94</w:t>
      </w:r>
      <w:r>
        <w:rPr>
          <w:rFonts w:cstheme="minorHAnsi"/>
          <w:b/>
          <w:bCs/>
        </w:rPr>
        <w:t>;</w:t>
      </w:r>
      <w:r w:rsidRPr="00385547">
        <w:rPr>
          <w:rFonts w:cstheme="minorHAnsi"/>
          <w:b/>
          <w:bCs/>
        </w:rPr>
        <w:t xml:space="preserve"> seconded by</w:t>
      </w:r>
      <w:r w:rsidR="002F4089" w:rsidRPr="002F4089">
        <w:rPr>
          <w:rFonts w:cstheme="minorHAnsi"/>
          <w:b/>
          <w:bCs/>
        </w:rPr>
        <w:t xml:space="preserve"> </w:t>
      </w:r>
      <w:r w:rsidR="002F4089">
        <w:rPr>
          <w:rFonts w:cstheme="minorHAnsi"/>
          <w:b/>
          <w:bCs/>
        </w:rPr>
        <w:t>Chairman Caron</w:t>
      </w:r>
      <w:r w:rsidRPr="00385547">
        <w:rPr>
          <w:rFonts w:cstheme="minorHAnsi"/>
          <w:b/>
          <w:bCs/>
        </w:rPr>
        <w:t xml:space="preserve">.  </w:t>
      </w:r>
      <w:r w:rsidR="0041205F" w:rsidRPr="00385547">
        <w:rPr>
          <w:rFonts w:cstheme="minorHAnsi"/>
          <w:b/>
          <w:bCs/>
        </w:rPr>
        <w:t xml:space="preserve">The motion passed </w:t>
      </w:r>
      <w:r w:rsidR="002F4089">
        <w:rPr>
          <w:rFonts w:cstheme="minorHAnsi"/>
          <w:b/>
          <w:bCs/>
        </w:rPr>
        <w:t>2</w:t>
      </w:r>
      <w:r w:rsidR="0041205F" w:rsidRPr="00385547">
        <w:rPr>
          <w:rFonts w:cstheme="minorHAnsi"/>
          <w:b/>
          <w:bCs/>
        </w:rPr>
        <w:t>-0-0.</w:t>
      </w:r>
    </w:p>
    <w:p w14:paraId="3AA66F19" w14:textId="55BABD98" w:rsidR="002F4089" w:rsidRDefault="002F4089" w:rsidP="002F4089">
      <w:pPr>
        <w:jc w:val="both"/>
        <w:rPr>
          <w:rFonts w:cstheme="minorHAnsi"/>
        </w:rPr>
      </w:pPr>
      <w:bookmarkStart w:id="3" w:name="_Hlk142380822"/>
      <w:bookmarkStart w:id="4" w:name="_Hlk126007331"/>
      <w:r w:rsidRPr="00C80F24">
        <w:rPr>
          <w:rFonts w:cstheme="minorHAnsi"/>
        </w:rPr>
        <w:t xml:space="preserve">Chairman </w:t>
      </w:r>
      <w:r>
        <w:rPr>
          <w:rFonts w:cstheme="minorHAnsi"/>
        </w:rPr>
        <w:t>Caron</w:t>
      </w:r>
      <w:r w:rsidRPr="00C80F24">
        <w:rPr>
          <w:rFonts w:cstheme="minorHAnsi"/>
        </w:rPr>
        <w:t xml:space="preserve"> presented, for board review and </w:t>
      </w:r>
      <w:r w:rsidR="007348D1" w:rsidRPr="00C80F24">
        <w:rPr>
          <w:rFonts w:cstheme="minorHAnsi"/>
        </w:rPr>
        <w:t xml:space="preserve">questions, </w:t>
      </w:r>
      <w:r w:rsidR="007348D1">
        <w:rPr>
          <w:rFonts w:cstheme="minorHAnsi"/>
        </w:rPr>
        <w:t>a</w:t>
      </w:r>
      <w:r>
        <w:rPr>
          <w:rFonts w:cstheme="minorHAnsi"/>
        </w:rPr>
        <w:t xml:space="preserve"> second accounts payable check register dated July 11, </w:t>
      </w:r>
      <w:proofErr w:type="gramStart"/>
      <w:r>
        <w:rPr>
          <w:rFonts w:cstheme="minorHAnsi"/>
        </w:rPr>
        <w:t>2023</w:t>
      </w:r>
      <w:proofErr w:type="gramEnd"/>
      <w:r>
        <w:rPr>
          <w:rFonts w:cstheme="minorHAnsi"/>
        </w:rPr>
        <w:t xml:space="preserve"> in the amount of $</w:t>
      </w:r>
      <w:bookmarkStart w:id="5" w:name="_Hlk142380881"/>
      <w:r w:rsidR="007348D1">
        <w:rPr>
          <w:rFonts w:cstheme="minorHAnsi"/>
        </w:rPr>
        <w:t>17,501.00</w:t>
      </w:r>
      <w:bookmarkEnd w:id="5"/>
      <w:r>
        <w:rPr>
          <w:rFonts w:cstheme="minorHAnsi"/>
        </w:rPr>
        <w:t>.</w:t>
      </w:r>
    </w:p>
    <w:p w14:paraId="1E00D7D8" w14:textId="6FAE1A3A" w:rsidR="002F4089" w:rsidRPr="00385547" w:rsidRDefault="002F4089" w:rsidP="002F408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348D1">
        <w:rPr>
          <w:rFonts w:cstheme="minorHAnsi"/>
          <w:b/>
          <w:bCs/>
        </w:rPr>
        <w:t xml:space="preserve">Chairman Caron </w:t>
      </w:r>
      <w:r w:rsidRPr="00385547">
        <w:rPr>
          <w:rFonts w:cstheme="minorHAnsi"/>
          <w:b/>
          <w:bCs/>
        </w:rPr>
        <w:t xml:space="preserve">motioned to </w:t>
      </w:r>
      <w:r>
        <w:rPr>
          <w:rFonts w:cstheme="minorHAnsi"/>
          <w:b/>
          <w:bCs/>
        </w:rPr>
        <w:t xml:space="preserve">approve and sign the accounts payable check register dated </w:t>
      </w:r>
      <w:r w:rsidRPr="002F4089">
        <w:rPr>
          <w:rFonts w:cstheme="minorHAnsi"/>
          <w:b/>
          <w:bCs/>
        </w:rPr>
        <w:t xml:space="preserve">July 11, </w:t>
      </w:r>
      <w:proofErr w:type="gramStart"/>
      <w:r w:rsidRPr="002F4089">
        <w:rPr>
          <w:rFonts w:cstheme="minorHAnsi"/>
          <w:b/>
          <w:bCs/>
        </w:rPr>
        <w:t>2023</w:t>
      </w:r>
      <w:proofErr w:type="gramEnd"/>
      <w:r w:rsidRPr="002F4089">
        <w:rPr>
          <w:rFonts w:cstheme="minorHAnsi"/>
          <w:b/>
          <w:bCs/>
        </w:rPr>
        <w:t xml:space="preserve"> in the amount of $</w:t>
      </w:r>
      <w:r w:rsidR="007348D1" w:rsidRPr="007348D1">
        <w:rPr>
          <w:rFonts w:cstheme="minorHAnsi"/>
          <w:b/>
          <w:bCs/>
        </w:rPr>
        <w:t>17,501.00</w:t>
      </w:r>
      <w:r>
        <w:rPr>
          <w:rFonts w:cstheme="minorHAnsi"/>
          <w:b/>
          <w:bCs/>
        </w:rPr>
        <w:t>;</w:t>
      </w:r>
      <w:r w:rsidRPr="00385547">
        <w:rPr>
          <w:rFonts w:cstheme="minorHAnsi"/>
          <w:b/>
          <w:bCs/>
        </w:rPr>
        <w:t xml:space="preserve"> seconded by</w:t>
      </w:r>
      <w:r w:rsidR="007348D1" w:rsidRPr="007348D1">
        <w:rPr>
          <w:rFonts w:cstheme="minorHAnsi"/>
          <w:b/>
          <w:bCs/>
        </w:rPr>
        <w:t xml:space="preserve"> </w:t>
      </w:r>
      <w:r w:rsidR="007348D1">
        <w:rPr>
          <w:rFonts w:cstheme="minorHAnsi"/>
          <w:b/>
          <w:bCs/>
        </w:rPr>
        <w:t>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4870612E" w14:textId="497F84FA" w:rsidR="002F4089" w:rsidRDefault="002F4089" w:rsidP="002F4089">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w:t>
      </w:r>
      <w:r w:rsidR="007348D1">
        <w:rPr>
          <w:rFonts w:cstheme="minorHAnsi"/>
        </w:rPr>
        <w:t>July 21</w:t>
      </w:r>
      <w:r>
        <w:rPr>
          <w:rFonts w:cstheme="minorHAnsi"/>
        </w:rPr>
        <w:t xml:space="preserve">, </w:t>
      </w:r>
      <w:proofErr w:type="gramStart"/>
      <w:r>
        <w:rPr>
          <w:rFonts w:cstheme="minorHAnsi"/>
        </w:rPr>
        <w:t>2023</w:t>
      </w:r>
      <w:proofErr w:type="gramEnd"/>
      <w:r>
        <w:rPr>
          <w:rFonts w:cstheme="minorHAnsi"/>
        </w:rPr>
        <w:t xml:space="preserve"> in the amounts of $</w:t>
      </w:r>
      <w:r w:rsidR="007348D1">
        <w:rPr>
          <w:rFonts w:cstheme="minorHAnsi"/>
        </w:rPr>
        <w:t>1,101.00</w:t>
      </w:r>
      <w:r>
        <w:rPr>
          <w:rFonts w:cstheme="minorHAnsi"/>
        </w:rPr>
        <w:t xml:space="preserve"> and $</w:t>
      </w:r>
      <w:r w:rsidR="007348D1">
        <w:rPr>
          <w:rFonts w:cstheme="minorHAnsi"/>
        </w:rPr>
        <w:t>39,981.95</w:t>
      </w:r>
      <w:r>
        <w:rPr>
          <w:rFonts w:cstheme="minorHAnsi"/>
        </w:rPr>
        <w:t>.</w:t>
      </w:r>
    </w:p>
    <w:p w14:paraId="1A4CFD80" w14:textId="1491C38C" w:rsidR="002F4089" w:rsidRPr="00385547" w:rsidRDefault="002F4089" w:rsidP="002F408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accounts payable </w:t>
      </w:r>
      <w:r w:rsidR="007348D1" w:rsidRPr="007348D1">
        <w:rPr>
          <w:rFonts w:cstheme="minorHAnsi"/>
          <w:b/>
          <w:bCs/>
        </w:rPr>
        <w:t xml:space="preserve">check registers dated </w:t>
      </w:r>
      <w:r w:rsidR="007348D1">
        <w:rPr>
          <w:rFonts w:cstheme="minorHAnsi"/>
          <w:b/>
          <w:bCs/>
        </w:rPr>
        <w:t>July 21</w:t>
      </w:r>
      <w:r w:rsidR="007348D1" w:rsidRPr="007348D1">
        <w:rPr>
          <w:rFonts w:cstheme="minorHAnsi"/>
          <w:b/>
          <w:bCs/>
        </w:rPr>
        <w:t xml:space="preserve">, </w:t>
      </w:r>
      <w:proofErr w:type="gramStart"/>
      <w:r w:rsidR="007348D1" w:rsidRPr="007348D1">
        <w:rPr>
          <w:rFonts w:cstheme="minorHAnsi"/>
          <w:b/>
          <w:bCs/>
        </w:rPr>
        <w:t>2023</w:t>
      </w:r>
      <w:proofErr w:type="gramEnd"/>
      <w:r w:rsidR="007348D1" w:rsidRPr="007348D1">
        <w:rPr>
          <w:rFonts w:cstheme="minorHAnsi"/>
          <w:b/>
          <w:bCs/>
        </w:rPr>
        <w:t xml:space="preserve"> in the amounts of $1,101.00 and $39,981.95</w:t>
      </w:r>
      <w:r>
        <w:rPr>
          <w:rFonts w:cstheme="minorHAnsi"/>
          <w:b/>
          <w:bCs/>
        </w:rPr>
        <w:t>;</w:t>
      </w:r>
      <w:r w:rsidRPr="00385547">
        <w:rPr>
          <w:rFonts w:cstheme="minorHAnsi"/>
          <w:b/>
          <w:bCs/>
        </w:rPr>
        <w:t xml:space="preserve"> seconded by</w:t>
      </w:r>
      <w:r w:rsidR="007348D1">
        <w:rPr>
          <w:rFonts w:cstheme="minorHAnsi"/>
          <w:b/>
          <w:bCs/>
        </w:rPr>
        <w:t xml:space="preserve"> Chairman Caron</w:t>
      </w:r>
      <w:r w:rsidRPr="00385547">
        <w:rPr>
          <w:rFonts w:cstheme="minorHAnsi"/>
          <w:b/>
          <w:bCs/>
        </w:rPr>
        <w:t xml:space="preserve">.  The motion passed </w:t>
      </w:r>
      <w:r w:rsidR="007348D1">
        <w:rPr>
          <w:rFonts w:cstheme="minorHAnsi"/>
          <w:b/>
          <w:bCs/>
        </w:rPr>
        <w:t>2</w:t>
      </w:r>
      <w:r w:rsidRPr="00385547">
        <w:rPr>
          <w:rFonts w:cstheme="minorHAnsi"/>
          <w:b/>
          <w:bCs/>
        </w:rPr>
        <w:t>-0-0.</w:t>
      </w:r>
    </w:p>
    <w:p w14:paraId="27237F3C" w14:textId="2983DD2F" w:rsidR="00A46F5D" w:rsidRDefault="00A46F5D" w:rsidP="00A46F5D">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bookmarkStart w:id="6" w:name="_Hlk139973573"/>
      <w:r w:rsidR="007348D1">
        <w:rPr>
          <w:rFonts w:cstheme="minorHAnsi"/>
        </w:rPr>
        <w:t>August 4</w:t>
      </w:r>
      <w:r>
        <w:rPr>
          <w:rFonts w:cstheme="minorHAnsi"/>
        </w:rPr>
        <w:t xml:space="preserve">, </w:t>
      </w:r>
      <w:proofErr w:type="gramStart"/>
      <w:r>
        <w:rPr>
          <w:rFonts w:cstheme="minorHAnsi"/>
        </w:rPr>
        <w:t>2023</w:t>
      </w:r>
      <w:proofErr w:type="gramEnd"/>
      <w:r>
        <w:rPr>
          <w:rFonts w:cstheme="minorHAnsi"/>
        </w:rPr>
        <w:t xml:space="preserve"> in the amount of $</w:t>
      </w:r>
      <w:bookmarkEnd w:id="6"/>
      <w:r w:rsidR="007348D1">
        <w:rPr>
          <w:rFonts w:cstheme="minorHAnsi"/>
        </w:rPr>
        <w:t>32,731.03</w:t>
      </w:r>
      <w:r>
        <w:rPr>
          <w:rFonts w:cstheme="minorHAnsi"/>
        </w:rPr>
        <w:t>.</w:t>
      </w:r>
    </w:p>
    <w:p w14:paraId="17D4ED74" w14:textId="406D39AF"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accounts payable check register dated </w:t>
      </w:r>
      <w:r w:rsidR="007348D1" w:rsidRPr="007348D1">
        <w:rPr>
          <w:rFonts w:cstheme="minorHAnsi"/>
          <w:b/>
          <w:bCs/>
        </w:rPr>
        <w:t xml:space="preserve">August 4, </w:t>
      </w:r>
      <w:proofErr w:type="gramStart"/>
      <w:r w:rsidR="007348D1" w:rsidRPr="007348D1">
        <w:rPr>
          <w:rFonts w:cstheme="minorHAnsi"/>
          <w:b/>
          <w:bCs/>
        </w:rPr>
        <w:t>2023</w:t>
      </w:r>
      <w:proofErr w:type="gramEnd"/>
      <w:r w:rsidR="007348D1" w:rsidRPr="007348D1">
        <w:rPr>
          <w:rFonts w:cstheme="minorHAnsi"/>
          <w:b/>
          <w:bCs/>
        </w:rPr>
        <w:t xml:space="preserve"> in the amount of $32,731.03</w:t>
      </w:r>
      <w:r>
        <w:rPr>
          <w:rFonts w:cstheme="minorHAnsi"/>
          <w:b/>
          <w:bCs/>
        </w:rPr>
        <w:t>;</w:t>
      </w:r>
      <w:r w:rsidRPr="00385547">
        <w:rPr>
          <w:rFonts w:cstheme="minorHAnsi"/>
          <w:b/>
          <w:bCs/>
        </w:rPr>
        <w:t xml:space="preserve"> seconded by</w:t>
      </w:r>
      <w:r w:rsidR="007348D1">
        <w:rPr>
          <w:rFonts w:cstheme="minorHAnsi"/>
          <w:b/>
          <w:bCs/>
        </w:rPr>
        <w:t xml:space="preserve"> Chairman Caron</w:t>
      </w:r>
      <w:r w:rsidRPr="00385547">
        <w:rPr>
          <w:rFonts w:cstheme="minorHAnsi"/>
          <w:b/>
          <w:bCs/>
        </w:rPr>
        <w:t xml:space="preserve">.  The motion passed </w:t>
      </w:r>
      <w:r w:rsidR="007348D1">
        <w:rPr>
          <w:rFonts w:cstheme="minorHAnsi"/>
          <w:b/>
          <w:bCs/>
        </w:rPr>
        <w:t>2</w:t>
      </w:r>
      <w:r w:rsidRPr="00385547">
        <w:rPr>
          <w:rFonts w:cstheme="minorHAnsi"/>
          <w:b/>
          <w:bCs/>
        </w:rPr>
        <w:t>-0-0.</w:t>
      </w:r>
    </w:p>
    <w:bookmarkEnd w:id="3"/>
    <w:p w14:paraId="614D9DF2" w14:textId="18BA12AF" w:rsidR="00632E5C" w:rsidRDefault="00632E5C" w:rsidP="002E5834">
      <w:pPr>
        <w:jc w:val="both"/>
        <w:rPr>
          <w:rFonts w:cstheme="minorHAnsi"/>
          <w:b/>
          <w:bCs/>
          <w:i/>
          <w:iCs/>
        </w:rPr>
      </w:pPr>
      <w:r>
        <w:rPr>
          <w:rFonts w:cstheme="minorHAnsi"/>
          <w:b/>
          <w:bCs/>
          <w:i/>
          <w:iCs/>
        </w:rPr>
        <w:t>Payroll Registers</w:t>
      </w:r>
    </w:p>
    <w:p w14:paraId="0CDA149D" w14:textId="1053CDD2" w:rsidR="00654057" w:rsidRDefault="00632E5C" w:rsidP="002E5834">
      <w:pPr>
        <w:jc w:val="both"/>
        <w:rPr>
          <w:rFonts w:cstheme="minorHAnsi"/>
        </w:rPr>
      </w:pPr>
      <w:r>
        <w:rPr>
          <w:rFonts w:cstheme="minorHAnsi"/>
        </w:rPr>
        <w:lastRenderedPageBreak/>
        <w:t>Chairman Caron presented, for board review and questions, payroll register</w:t>
      </w:r>
      <w:r w:rsidR="0041205F">
        <w:rPr>
          <w:rFonts w:cstheme="minorHAnsi"/>
        </w:rPr>
        <w:t xml:space="preserve"> dated </w:t>
      </w:r>
      <w:r w:rsidR="007348D1">
        <w:rPr>
          <w:rFonts w:cstheme="minorHAnsi"/>
        </w:rPr>
        <w:t>July 21</w:t>
      </w:r>
      <w:r w:rsidR="00654057">
        <w:rPr>
          <w:rFonts w:cstheme="minorHAnsi"/>
        </w:rPr>
        <w:t xml:space="preserve">, </w:t>
      </w:r>
      <w:proofErr w:type="gramStart"/>
      <w:r w:rsidR="00654057">
        <w:rPr>
          <w:rFonts w:cstheme="minorHAnsi"/>
        </w:rPr>
        <w:t>2023</w:t>
      </w:r>
      <w:proofErr w:type="gramEnd"/>
      <w:r w:rsidR="00ED10C0">
        <w:rPr>
          <w:rFonts w:cstheme="minorHAnsi"/>
        </w:rPr>
        <w:t xml:space="preserve"> </w:t>
      </w:r>
      <w:r w:rsidR="0041205F">
        <w:rPr>
          <w:rFonts w:cstheme="minorHAnsi"/>
        </w:rPr>
        <w:t>in the amount of $</w:t>
      </w:r>
      <w:r w:rsidR="007348D1">
        <w:rPr>
          <w:rFonts w:cstheme="minorHAnsi"/>
        </w:rPr>
        <w:t>57,849.06</w:t>
      </w:r>
      <w:r w:rsidR="0041205F">
        <w:rPr>
          <w:rFonts w:cstheme="minorHAnsi"/>
        </w:rPr>
        <w:t>.</w:t>
      </w:r>
    </w:p>
    <w:p w14:paraId="2BCD07FF" w14:textId="6D64622D"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348D1">
        <w:rPr>
          <w:rFonts w:cstheme="minorHAnsi"/>
          <w:b/>
          <w:bCs/>
        </w:rPr>
        <w:t>Vice Chair Cacciatore</w:t>
      </w:r>
      <w:r w:rsidR="007348D1" w:rsidRPr="00385547">
        <w:rPr>
          <w:rFonts w:cstheme="minorHAnsi"/>
          <w:b/>
          <w:bCs/>
        </w:rPr>
        <w:t xml:space="preserve"> </w:t>
      </w:r>
      <w:r w:rsidRPr="00385547">
        <w:rPr>
          <w:rFonts w:cstheme="minorHAnsi"/>
          <w:b/>
          <w:bCs/>
        </w:rPr>
        <w:t xml:space="preserve">motioned to </w:t>
      </w:r>
      <w:r>
        <w:rPr>
          <w:rFonts w:cstheme="minorHAnsi"/>
          <w:b/>
          <w:bCs/>
        </w:rPr>
        <w:t>approve and sign the payroll register</w:t>
      </w:r>
      <w:r w:rsidR="00A02C0C">
        <w:rPr>
          <w:rFonts w:cstheme="minorHAnsi"/>
          <w:b/>
          <w:bCs/>
        </w:rPr>
        <w:t xml:space="preserve"> of</w:t>
      </w:r>
      <w:r>
        <w:rPr>
          <w:rFonts w:cstheme="minorHAnsi"/>
          <w:b/>
          <w:bCs/>
        </w:rPr>
        <w:t xml:space="preserve"> </w:t>
      </w:r>
      <w:r w:rsidR="007348D1" w:rsidRPr="007348D1">
        <w:rPr>
          <w:rFonts w:cstheme="minorHAnsi"/>
          <w:b/>
          <w:bCs/>
        </w:rPr>
        <w:t xml:space="preserve">July 21, </w:t>
      </w:r>
      <w:proofErr w:type="gramStart"/>
      <w:r w:rsidR="007348D1" w:rsidRPr="007348D1">
        <w:rPr>
          <w:rFonts w:cstheme="minorHAnsi"/>
          <w:b/>
          <w:bCs/>
        </w:rPr>
        <w:t>2023</w:t>
      </w:r>
      <w:proofErr w:type="gramEnd"/>
      <w:r w:rsidR="007348D1" w:rsidRPr="007348D1">
        <w:rPr>
          <w:rFonts w:cstheme="minorHAnsi"/>
          <w:b/>
          <w:bCs/>
        </w:rPr>
        <w:t xml:space="preserve"> in the amount of $57,849.06</w:t>
      </w:r>
      <w:r>
        <w:rPr>
          <w:rFonts w:cstheme="minorHAnsi"/>
          <w:b/>
          <w:bCs/>
        </w:rPr>
        <w:t>;</w:t>
      </w:r>
      <w:r w:rsidRPr="00385547">
        <w:rPr>
          <w:rFonts w:cstheme="minorHAnsi"/>
          <w:b/>
          <w:bCs/>
        </w:rPr>
        <w:t xml:space="preserve"> seconded by</w:t>
      </w:r>
      <w:r w:rsidR="007348D1">
        <w:rPr>
          <w:rFonts w:cstheme="minorHAnsi"/>
          <w:b/>
          <w:bCs/>
        </w:rPr>
        <w:t xml:space="preserve"> Chairman Caron</w:t>
      </w:r>
      <w:r w:rsidRPr="00385547">
        <w:rPr>
          <w:rFonts w:cstheme="minorHAnsi"/>
          <w:b/>
          <w:bCs/>
        </w:rPr>
        <w:t xml:space="preserve">.  </w:t>
      </w:r>
      <w:r w:rsidR="00ED10C0" w:rsidRPr="00385547">
        <w:rPr>
          <w:rFonts w:cstheme="minorHAnsi"/>
          <w:b/>
          <w:bCs/>
        </w:rPr>
        <w:t xml:space="preserve">The motion passed </w:t>
      </w:r>
      <w:r w:rsidR="007348D1">
        <w:rPr>
          <w:rFonts w:cstheme="minorHAnsi"/>
          <w:b/>
          <w:bCs/>
        </w:rPr>
        <w:t>2</w:t>
      </w:r>
      <w:r w:rsidR="00ED10C0" w:rsidRPr="00385547">
        <w:rPr>
          <w:rFonts w:cstheme="minorHAnsi"/>
          <w:b/>
          <w:bCs/>
        </w:rPr>
        <w:t>-0-0.</w:t>
      </w:r>
    </w:p>
    <w:p w14:paraId="4E262338" w14:textId="2BBBE266" w:rsidR="00E34BC5" w:rsidRDefault="00E34BC5" w:rsidP="00E34BC5">
      <w:pPr>
        <w:jc w:val="both"/>
        <w:rPr>
          <w:rFonts w:cstheme="minorHAnsi"/>
        </w:rPr>
      </w:pPr>
      <w:r>
        <w:rPr>
          <w:rFonts w:cstheme="minorHAnsi"/>
        </w:rPr>
        <w:t xml:space="preserve">Chairman Caron presented, for board review and questions, payroll register dated </w:t>
      </w:r>
      <w:r w:rsidR="007348D1">
        <w:rPr>
          <w:rFonts w:cstheme="minorHAnsi"/>
        </w:rPr>
        <w:t>August 4</w:t>
      </w:r>
      <w:r>
        <w:rPr>
          <w:rFonts w:cstheme="minorHAnsi"/>
        </w:rPr>
        <w:t xml:space="preserve">, </w:t>
      </w:r>
      <w:proofErr w:type="gramStart"/>
      <w:r>
        <w:rPr>
          <w:rFonts w:cstheme="minorHAnsi"/>
        </w:rPr>
        <w:t>2023</w:t>
      </w:r>
      <w:proofErr w:type="gramEnd"/>
      <w:r>
        <w:rPr>
          <w:rFonts w:cstheme="minorHAnsi"/>
        </w:rPr>
        <w:t xml:space="preserve"> in the amount of $</w:t>
      </w:r>
      <w:r w:rsidR="007348D1">
        <w:rPr>
          <w:rFonts w:cstheme="minorHAnsi"/>
        </w:rPr>
        <w:t>38,464.28</w:t>
      </w:r>
      <w:r>
        <w:rPr>
          <w:rFonts w:cstheme="minorHAnsi"/>
        </w:rPr>
        <w:t>.</w:t>
      </w:r>
    </w:p>
    <w:p w14:paraId="28220212" w14:textId="037FBF87" w:rsidR="00E34BC5" w:rsidRPr="00385547" w:rsidRDefault="00E34BC5" w:rsidP="00E34BC5">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3B1547">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payroll register of </w:t>
      </w:r>
      <w:r w:rsidR="007348D1" w:rsidRPr="007348D1">
        <w:rPr>
          <w:rFonts w:cstheme="minorHAnsi"/>
          <w:b/>
          <w:bCs/>
        </w:rPr>
        <w:t xml:space="preserve">August 4, </w:t>
      </w:r>
      <w:proofErr w:type="gramStart"/>
      <w:r w:rsidR="007348D1" w:rsidRPr="007348D1">
        <w:rPr>
          <w:rFonts w:cstheme="minorHAnsi"/>
          <w:b/>
          <w:bCs/>
        </w:rPr>
        <w:t>2023</w:t>
      </w:r>
      <w:proofErr w:type="gramEnd"/>
      <w:r w:rsidR="007348D1" w:rsidRPr="007348D1">
        <w:rPr>
          <w:rFonts w:cstheme="minorHAnsi"/>
          <w:b/>
          <w:bCs/>
        </w:rPr>
        <w:t xml:space="preserve"> in the amount of $38,464.28</w:t>
      </w:r>
      <w:r>
        <w:rPr>
          <w:rFonts w:cstheme="minorHAnsi"/>
          <w:b/>
          <w:bCs/>
        </w:rPr>
        <w:t>;</w:t>
      </w:r>
      <w:r w:rsidRPr="00385547">
        <w:rPr>
          <w:rFonts w:cstheme="minorHAnsi"/>
          <w:b/>
          <w:bCs/>
        </w:rPr>
        <w:t xml:space="preserve"> seconded by</w:t>
      </w:r>
      <w:r w:rsidR="007348D1">
        <w:rPr>
          <w:rFonts w:cstheme="minorHAnsi"/>
          <w:b/>
          <w:bCs/>
        </w:rPr>
        <w:t xml:space="preserve"> Chairman Caron</w:t>
      </w:r>
      <w:r w:rsidRPr="00385547">
        <w:rPr>
          <w:rFonts w:cstheme="minorHAnsi"/>
          <w:b/>
          <w:bCs/>
        </w:rPr>
        <w:t xml:space="preserve">.  The motion passed </w:t>
      </w:r>
      <w:r w:rsidR="007348D1">
        <w:rPr>
          <w:rFonts w:cstheme="minorHAnsi"/>
          <w:b/>
          <w:bCs/>
        </w:rPr>
        <w:t>2</w:t>
      </w:r>
      <w:r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08C52D77" w:rsidR="002E5834" w:rsidRDefault="002E5834" w:rsidP="00654057">
      <w:pPr>
        <w:jc w:val="both"/>
        <w:rPr>
          <w:rFonts w:cstheme="minorHAnsi"/>
        </w:rPr>
      </w:pPr>
      <w:bookmarkStart w:id="7" w:name="_Hlk137562394"/>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7348D1">
        <w:rPr>
          <w:rFonts w:cstheme="minorHAnsi"/>
        </w:rPr>
        <w:t>dated July 5</w:t>
      </w:r>
      <w:r w:rsidR="0041205F">
        <w:rPr>
          <w:rFonts w:cstheme="minorHAnsi"/>
        </w:rPr>
        <w:t>, 2023</w:t>
      </w:r>
      <w:r w:rsidR="00654057">
        <w:rPr>
          <w:rFonts w:cstheme="minorHAnsi"/>
        </w:rPr>
        <w:t xml:space="preserve"> in the amount of $</w:t>
      </w:r>
      <w:r w:rsidR="007348D1">
        <w:rPr>
          <w:rFonts w:cstheme="minorHAnsi"/>
        </w:rPr>
        <w:t>550</w:t>
      </w:r>
      <w:r w:rsidR="00252A5F">
        <w:rPr>
          <w:rFonts w:cstheme="minorHAnsi"/>
        </w:rPr>
        <w:t>.00</w:t>
      </w:r>
      <w:r w:rsidR="00654057">
        <w:rPr>
          <w:rFonts w:cstheme="minorHAnsi"/>
        </w:rPr>
        <w:t>.</w:t>
      </w:r>
    </w:p>
    <w:p w14:paraId="23997308" w14:textId="430A383B"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8" w:name="_Hlk126160141"/>
      <w:r>
        <w:rPr>
          <w:rFonts w:cstheme="minorHAnsi"/>
          <w:b/>
          <w:bCs/>
        </w:rPr>
        <w:t xml:space="preserve">MOTION: </w:t>
      </w:r>
      <w:r w:rsidR="007348D1">
        <w:rPr>
          <w:rFonts w:cstheme="minorHAnsi"/>
          <w:b/>
          <w:bCs/>
        </w:rPr>
        <w:t xml:space="preserve">Vice Chairman Cacciatore </w:t>
      </w:r>
      <w:r>
        <w:rPr>
          <w:rFonts w:cstheme="minorHAnsi"/>
          <w:b/>
          <w:bCs/>
        </w:rPr>
        <w:t xml:space="preserve">motioned to approve and sign the police special detail payroll check register </w:t>
      </w:r>
      <w:r w:rsidR="007348D1" w:rsidRPr="007348D1">
        <w:rPr>
          <w:rFonts w:cstheme="minorHAnsi"/>
          <w:b/>
          <w:bCs/>
        </w:rPr>
        <w:t xml:space="preserve">dated July 5, </w:t>
      </w:r>
      <w:proofErr w:type="gramStart"/>
      <w:r w:rsidR="007348D1" w:rsidRPr="007348D1">
        <w:rPr>
          <w:rFonts w:cstheme="minorHAnsi"/>
          <w:b/>
          <w:bCs/>
        </w:rPr>
        <w:t>2023</w:t>
      </w:r>
      <w:proofErr w:type="gramEnd"/>
      <w:r w:rsidR="007348D1" w:rsidRPr="007348D1">
        <w:rPr>
          <w:rFonts w:cstheme="minorHAnsi"/>
          <w:b/>
          <w:bCs/>
        </w:rPr>
        <w:t xml:space="preserve"> in the amount of $550.00</w:t>
      </w:r>
      <w:r w:rsidR="004A59AF">
        <w:rPr>
          <w:rFonts w:cstheme="minorHAnsi"/>
          <w:b/>
          <w:bCs/>
        </w:rPr>
        <w:t>;</w:t>
      </w:r>
      <w:r>
        <w:rPr>
          <w:rFonts w:cstheme="minorHAnsi"/>
          <w:b/>
          <w:bCs/>
        </w:rPr>
        <w:t xml:space="preserve"> seconded by</w:t>
      </w:r>
      <w:r w:rsidR="007348D1">
        <w:rPr>
          <w:rFonts w:cstheme="minorHAnsi"/>
          <w:b/>
          <w:bCs/>
        </w:rPr>
        <w:t xml:space="preserve"> Chairman Caron</w:t>
      </w:r>
      <w:r>
        <w:rPr>
          <w:rFonts w:cstheme="minorHAnsi"/>
          <w:b/>
          <w:bCs/>
        </w:rPr>
        <w:t xml:space="preserve">.  The motion passed </w:t>
      </w:r>
      <w:r w:rsidR="007348D1">
        <w:rPr>
          <w:rFonts w:cstheme="minorHAnsi"/>
          <w:b/>
          <w:bCs/>
        </w:rPr>
        <w:t>2</w:t>
      </w:r>
      <w:r>
        <w:rPr>
          <w:rFonts w:cstheme="minorHAnsi"/>
          <w:b/>
          <w:bCs/>
        </w:rPr>
        <w:t>-0-0.</w:t>
      </w:r>
      <w:bookmarkEnd w:id="8"/>
    </w:p>
    <w:bookmarkEnd w:id="7"/>
    <w:p w14:paraId="30E2FA0C" w14:textId="5D82B5DD" w:rsidR="00ED10C0" w:rsidRDefault="007348D1" w:rsidP="00ED10C0">
      <w:pPr>
        <w:jc w:val="both"/>
        <w:rPr>
          <w:rFonts w:cstheme="minorHAnsi"/>
        </w:rPr>
      </w:pPr>
      <w:r>
        <w:rPr>
          <w:rFonts w:cstheme="minorHAnsi"/>
          <w:b/>
          <w:bCs/>
          <w:i/>
          <w:iCs/>
        </w:rPr>
        <w:t>Veteran’s Tax Credit</w:t>
      </w:r>
    </w:p>
    <w:p w14:paraId="72B519E7" w14:textId="42B20C6B" w:rsidR="00090C8F" w:rsidRPr="007348D1" w:rsidRDefault="003962AD" w:rsidP="007348D1">
      <w:pPr>
        <w:jc w:val="left"/>
        <w:rPr>
          <w:rFonts w:ascii="Calibri" w:eastAsia="Calibri" w:hAnsi="Calibri" w:cs="Calibri"/>
        </w:rPr>
        <w:sectPr w:rsidR="00090C8F" w:rsidRPr="007348D1" w:rsidSect="00516E06">
          <w:footerReference w:type="default" r:id="rId8"/>
          <w:type w:val="continuous"/>
          <w:pgSz w:w="12240" w:h="15840" w:code="1"/>
          <w:pgMar w:top="446" w:right="720" w:bottom="547" w:left="1008" w:header="360" w:footer="360" w:gutter="0"/>
          <w:cols w:space="720"/>
          <w:docGrid w:linePitch="360"/>
        </w:sectPr>
      </w:pPr>
      <w:bookmarkStart w:id="9" w:name="_Hlk139974967"/>
      <w:r w:rsidRPr="007348D1">
        <w:rPr>
          <w:rFonts w:ascii="Calibri" w:eastAsia="Calibri" w:hAnsi="Calibri" w:cs="Calibri"/>
          <w14:ligatures w14:val="standardContextual"/>
        </w:rPr>
        <w:t xml:space="preserve">Chairman Caron presented </w:t>
      </w:r>
      <w:bookmarkEnd w:id="9"/>
      <w:r w:rsidR="007348D1">
        <w:rPr>
          <w:rFonts w:ascii="Calibri" w:eastAsia="Calibri" w:hAnsi="Calibri" w:cs="Calibri"/>
          <w14:ligatures w14:val="standardContextual"/>
        </w:rPr>
        <w:t xml:space="preserve">applications for veteran’s </w:t>
      </w:r>
      <w:r w:rsidR="008A20EC">
        <w:rPr>
          <w:rFonts w:ascii="Calibri" w:eastAsia="Calibri" w:hAnsi="Calibri" w:cs="Calibri"/>
          <w14:ligatures w14:val="standardContextual"/>
        </w:rPr>
        <w:t>tax credits for properties located at 2 Blueberry Lane (MBL# 08-02-07/37) and 9 Hickory Lane (MBL# 10-02-13).</w:t>
      </w:r>
      <w:r w:rsidR="00090C8F" w:rsidRPr="007348D1">
        <w:rPr>
          <w:rFonts w:ascii="Calibri" w:eastAsia="Calibri" w:hAnsi="Calibri" w:cs="Calibri"/>
          <w14:ligatures w14:val="standardContextual"/>
        </w:rPr>
        <w:tab/>
      </w:r>
    </w:p>
    <w:p w14:paraId="28AFA316" w14:textId="25788DEF"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10" w:name="_Hlk131452595"/>
      <w:r w:rsidRPr="00385547">
        <w:rPr>
          <w:rFonts w:cstheme="minorHAnsi"/>
          <w:b/>
          <w:bCs/>
        </w:rPr>
        <w:t xml:space="preserve">MOTION: </w:t>
      </w:r>
      <w:r w:rsidR="003962AD">
        <w:rPr>
          <w:rFonts w:cstheme="minorHAnsi"/>
          <w:b/>
          <w:bCs/>
        </w:rPr>
        <w:t xml:space="preserve">Vice Chair Cacciatore </w:t>
      </w:r>
      <w:r w:rsidR="00E34BC5">
        <w:rPr>
          <w:rFonts w:cstheme="minorHAnsi"/>
          <w:b/>
          <w:bCs/>
        </w:rPr>
        <w:t xml:space="preserve">motioned to </w:t>
      </w:r>
      <w:r w:rsidR="008A20EC">
        <w:rPr>
          <w:rFonts w:cstheme="minorHAnsi"/>
          <w:b/>
          <w:bCs/>
        </w:rPr>
        <w:t>approve the tax credit applications for properties located at 2 Blueberry Lane and 9 Hickory Lane as presented</w:t>
      </w:r>
      <w:r>
        <w:rPr>
          <w:rFonts w:cstheme="minorHAnsi"/>
          <w:b/>
          <w:bCs/>
        </w:rPr>
        <w:t>;</w:t>
      </w:r>
      <w:r w:rsidRPr="00385547">
        <w:rPr>
          <w:rFonts w:cstheme="minorHAnsi"/>
          <w:b/>
          <w:bCs/>
        </w:rPr>
        <w:t xml:space="preserve"> seconded by</w:t>
      </w:r>
      <w:r w:rsidR="003962AD" w:rsidRPr="003962AD">
        <w:rPr>
          <w:rFonts w:cstheme="minorHAnsi"/>
          <w:b/>
          <w:bCs/>
        </w:rPr>
        <w:t xml:space="preserve"> </w:t>
      </w:r>
      <w:r w:rsidR="008A20EC">
        <w:rPr>
          <w:rFonts w:cstheme="minorHAnsi"/>
          <w:b/>
          <w:bCs/>
        </w:rPr>
        <w:t>Chairman Caron</w:t>
      </w:r>
      <w:r w:rsidRPr="00385547">
        <w:rPr>
          <w:rFonts w:cstheme="minorHAnsi"/>
          <w:b/>
          <w:bCs/>
        </w:rPr>
        <w:t>.</w:t>
      </w:r>
      <w:r w:rsidR="008A20EC">
        <w:rPr>
          <w:rFonts w:cstheme="minorHAnsi"/>
          <w:b/>
          <w:bCs/>
        </w:rPr>
        <w:t xml:space="preserve"> The motion passed 2-0-0.</w:t>
      </w:r>
      <w:r w:rsidRPr="00385547">
        <w:rPr>
          <w:rFonts w:cstheme="minorHAnsi"/>
          <w:b/>
          <w:bCs/>
        </w:rPr>
        <w:t xml:space="preserve">  </w:t>
      </w:r>
    </w:p>
    <w:bookmarkEnd w:id="4"/>
    <w:bookmarkEnd w:id="10"/>
    <w:p w14:paraId="553E3567" w14:textId="0D4AA58D" w:rsidR="00E34BC5" w:rsidRDefault="00E34BC5" w:rsidP="00862A29">
      <w:pPr>
        <w:jc w:val="both"/>
        <w:rPr>
          <w:rFonts w:cstheme="minorHAnsi"/>
          <w:b/>
          <w:bCs/>
        </w:rPr>
      </w:pPr>
      <w:r>
        <w:rPr>
          <w:rFonts w:cstheme="minorHAnsi"/>
          <w:b/>
          <w:bCs/>
        </w:rPr>
        <w:t>DISCUSSION ITEMS</w:t>
      </w:r>
    </w:p>
    <w:p w14:paraId="17D64B07" w14:textId="2B79B61B" w:rsidR="002C7939" w:rsidRPr="004A394D" w:rsidRDefault="002C7939" w:rsidP="00862A29">
      <w:pPr>
        <w:jc w:val="both"/>
        <w:rPr>
          <w:rFonts w:cstheme="minorHAnsi"/>
          <w:b/>
          <w:bCs/>
        </w:rPr>
      </w:pPr>
      <w:r w:rsidRPr="004A394D">
        <w:rPr>
          <w:rFonts w:cstheme="minorHAnsi"/>
          <w:b/>
          <w:bCs/>
        </w:rPr>
        <w:t>#</w:t>
      </w:r>
      <w:r w:rsidR="00735029" w:rsidRPr="004A394D">
        <w:rPr>
          <w:rFonts w:cstheme="minorHAnsi"/>
          <w:b/>
          <w:bCs/>
        </w:rPr>
        <w:t>1</w:t>
      </w:r>
      <w:r w:rsidRPr="004A394D">
        <w:rPr>
          <w:rFonts w:cstheme="minorHAnsi"/>
          <w:b/>
          <w:bCs/>
        </w:rPr>
        <w:t xml:space="preserve">. </w:t>
      </w:r>
      <w:r w:rsidR="00715821" w:rsidRPr="004A394D">
        <w:rPr>
          <w:rFonts w:cstheme="minorHAnsi"/>
          <w:b/>
          <w:bCs/>
        </w:rPr>
        <w:t>WITHDRAWAL FROM POLICE DEPARTMENT BUILDING LONG TERM MAINTENANCE COSTS CAPITAL RESERVE FUND</w:t>
      </w:r>
    </w:p>
    <w:p w14:paraId="3E40AEA9" w14:textId="3DD1F536" w:rsidR="002C7939" w:rsidRPr="004A394D" w:rsidRDefault="00715821" w:rsidP="00862A29">
      <w:pPr>
        <w:jc w:val="both"/>
        <w:rPr>
          <w:rFonts w:cstheme="minorHAnsi"/>
        </w:rPr>
      </w:pPr>
      <w:r w:rsidRPr="004A394D">
        <w:rPr>
          <w:rFonts w:cstheme="minorHAnsi"/>
        </w:rPr>
        <w:t>Police Chief LePage informed the board the department has finally received an invoice from Reinhold Security for the closure of access control project which was completed over a year ago and that the funds for this expenditure would come from the Building Long Term Maintenance Costs Capital Reserve Fund which was established for the purpose of funding long term maintenance costs for the police station.</w:t>
      </w:r>
    </w:p>
    <w:p w14:paraId="2BE03CF3" w14:textId="62076F68" w:rsidR="00715821" w:rsidRPr="00C608D5" w:rsidRDefault="00715821" w:rsidP="00715821">
      <w:pPr>
        <w:pBdr>
          <w:top w:val="single" w:sz="4" w:space="1" w:color="auto"/>
          <w:left w:val="single" w:sz="4" w:space="4" w:color="auto"/>
          <w:bottom w:val="single" w:sz="4" w:space="1" w:color="auto"/>
          <w:right w:val="single" w:sz="4" w:space="4" w:color="auto"/>
        </w:pBdr>
        <w:jc w:val="both"/>
        <w:rPr>
          <w:rFonts w:cstheme="minorHAnsi"/>
          <w:b/>
          <w:bCs/>
        </w:rPr>
      </w:pPr>
      <w:r w:rsidRPr="004A394D">
        <w:rPr>
          <w:rFonts w:cstheme="minorHAnsi"/>
          <w:b/>
          <w:bCs/>
        </w:rPr>
        <w:t>MOTION: Vice Chair Cacciatore motioned to withdraw the amount of $4,910 from the Police Department Building Long Term Maintenance Costs Capital Reserve Fund for payment to Reinhold Security; seconded by Chairman Caron. The motion passed 2-0-0.</w:t>
      </w:r>
      <w:r w:rsidRPr="00385547">
        <w:rPr>
          <w:rFonts w:cstheme="minorHAnsi"/>
          <w:b/>
          <w:bCs/>
        </w:rPr>
        <w:t xml:space="preserve">  </w:t>
      </w:r>
    </w:p>
    <w:p w14:paraId="6AC10AA0" w14:textId="31832452" w:rsidR="005B1BA6" w:rsidRPr="00AE19A2" w:rsidRDefault="005B1BA6" w:rsidP="00862A29">
      <w:pPr>
        <w:jc w:val="both"/>
        <w:rPr>
          <w:rFonts w:cstheme="minorHAnsi"/>
          <w:b/>
          <w:bCs/>
        </w:rPr>
      </w:pPr>
      <w:r w:rsidRPr="00AE19A2">
        <w:rPr>
          <w:rFonts w:cstheme="minorHAnsi"/>
          <w:b/>
          <w:bCs/>
        </w:rPr>
        <w:t>#</w:t>
      </w:r>
      <w:r w:rsidR="002C5349">
        <w:rPr>
          <w:rFonts w:cstheme="minorHAnsi"/>
          <w:b/>
          <w:bCs/>
        </w:rPr>
        <w:t>2</w:t>
      </w:r>
      <w:r w:rsidR="00A747BB">
        <w:rPr>
          <w:rFonts w:cstheme="minorHAnsi"/>
          <w:b/>
          <w:bCs/>
        </w:rPr>
        <w:t>.</w:t>
      </w:r>
      <w:r w:rsidRPr="00AE19A2">
        <w:rPr>
          <w:rFonts w:cstheme="minorHAnsi"/>
          <w:b/>
          <w:bCs/>
        </w:rPr>
        <w:t xml:space="preserve"> </w:t>
      </w:r>
      <w:r w:rsidR="00F70586">
        <w:rPr>
          <w:rFonts w:cstheme="minorHAnsi"/>
          <w:b/>
          <w:bCs/>
        </w:rPr>
        <w:t>POLICE DEPARTMENT HVAC</w:t>
      </w:r>
    </w:p>
    <w:p w14:paraId="63DDEE3A" w14:textId="0F2B9D70" w:rsidR="00F04F60" w:rsidRDefault="00F70586" w:rsidP="00862A29">
      <w:pPr>
        <w:jc w:val="both"/>
        <w:rPr>
          <w:rFonts w:cstheme="minorHAnsi"/>
        </w:rPr>
      </w:pPr>
      <w:r>
        <w:rPr>
          <w:rFonts w:cstheme="minorHAnsi"/>
        </w:rPr>
        <w:t xml:space="preserve">Police Chief LePage and Lieutenant Jervis presented four written quotes for the work to install </w:t>
      </w:r>
      <w:r w:rsidR="006055B7">
        <w:rPr>
          <w:rFonts w:cstheme="minorHAnsi"/>
        </w:rPr>
        <w:t>new</w:t>
      </w:r>
      <w:r>
        <w:rPr>
          <w:rFonts w:cstheme="minorHAnsi"/>
        </w:rPr>
        <w:t xml:space="preserve"> heating and air units at the police station </w:t>
      </w:r>
      <w:proofErr w:type="gramStart"/>
      <w:r>
        <w:rPr>
          <w:rFonts w:cstheme="minorHAnsi"/>
        </w:rPr>
        <w:t xml:space="preserve">and </w:t>
      </w:r>
      <w:r w:rsidR="006055B7">
        <w:rPr>
          <w:rFonts w:cstheme="minorHAnsi"/>
        </w:rPr>
        <w:t>also</w:t>
      </w:r>
      <w:proofErr w:type="gramEnd"/>
      <w:r w:rsidR="006055B7">
        <w:rPr>
          <w:rFonts w:cstheme="minorHAnsi"/>
        </w:rPr>
        <w:t xml:space="preserve"> </w:t>
      </w:r>
      <w:r>
        <w:rPr>
          <w:rFonts w:cstheme="minorHAnsi"/>
        </w:rPr>
        <w:t xml:space="preserve">spoke to a verbal quote of $90k-$200K.  </w:t>
      </w:r>
    </w:p>
    <w:p w14:paraId="0D79BF82" w14:textId="32182DC5" w:rsidR="00F70586" w:rsidRPr="00CD321D" w:rsidRDefault="00F70586" w:rsidP="00CD321D">
      <w:pPr>
        <w:pStyle w:val="ListParagraph"/>
        <w:numPr>
          <w:ilvl w:val="0"/>
          <w:numId w:val="42"/>
        </w:numPr>
        <w:contextualSpacing w:val="0"/>
        <w:jc w:val="both"/>
        <w:rPr>
          <w:rFonts w:cstheme="minorHAnsi"/>
        </w:rPr>
      </w:pPr>
      <w:r w:rsidRPr="00CD321D">
        <w:rPr>
          <w:rFonts w:cstheme="minorHAnsi"/>
        </w:rPr>
        <w:t>APH (Arakelian Plumbing and Heating) out of Hampton, NH: $61,855 for one propane heating/cooling unit on the first floor and a second electric heat pump on the second floor</w:t>
      </w:r>
      <w:r w:rsidR="006055B7">
        <w:rPr>
          <w:rFonts w:cstheme="minorHAnsi"/>
        </w:rPr>
        <w:t xml:space="preserve"> with new duct work</w:t>
      </w:r>
      <w:r w:rsidRPr="00CD321D">
        <w:rPr>
          <w:rFonts w:cstheme="minorHAnsi"/>
        </w:rPr>
        <w:t>.</w:t>
      </w:r>
    </w:p>
    <w:p w14:paraId="588F5D5F" w14:textId="578C1320" w:rsidR="00F70586" w:rsidRPr="00CD321D" w:rsidRDefault="00F70586" w:rsidP="00CD321D">
      <w:pPr>
        <w:pStyle w:val="ListParagraph"/>
        <w:numPr>
          <w:ilvl w:val="0"/>
          <w:numId w:val="42"/>
        </w:numPr>
        <w:contextualSpacing w:val="0"/>
        <w:jc w:val="both"/>
        <w:rPr>
          <w:rFonts w:cstheme="minorHAnsi"/>
        </w:rPr>
      </w:pPr>
      <w:r w:rsidRPr="00CD321D">
        <w:rPr>
          <w:rFonts w:cstheme="minorHAnsi"/>
        </w:rPr>
        <w:t xml:space="preserve">EAM (East Air Mechanical, Inc) out of Saugus, MA: $59,700 for two smaller propane units on the second floor and </w:t>
      </w:r>
      <w:r w:rsidR="006055B7">
        <w:rPr>
          <w:rFonts w:cstheme="minorHAnsi"/>
        </w:rPr>
        <w:t xml:space="preserve">to </w:t>
      </w:r>
      <w:r w:rsidRPr="00CD321D">
        <w:rPr>
          <w:rFonts w:cstheme="minorHAnsi"/>
        </w:rPr>
        <w:t>correct all duct work.</w:t>
      </w:r>
    </w:p>
    <w:p w14:paraId="511AAA50" w14:textId="1696DE92" w:rsidR="00F70586" w:rsidRPr="00CD321D" w:rsidRDefault="00F70586" w:rsidP="00CD321D">
      <w:pPr>
        <w:pStyle w:val="ListParagraph"/>
        <w:numPr>
          <w:ilvl w:val="0"/>
          <w:numId w:val="42"/>
        </w:numPr>
        <w:contextualSpacing w:val="0"/>
        <w:jc w:val="both"/>
        <w:rPr>
          <w:rFonts w:cstheme="minorHAnsi"/>
        </w:rPr>
      </w:pPr>
      <w:r w:rsidRPr="00CD321D">
        <w:rPr>
          <w:rFonts w:cstheme="minorHAnsi"/>
        </w:rPr>
        <w:t>KPMB</w:t>
      </w:r>
      <w:r w:rsidR="00125EAC" w:rsidRPr="00CD321D">
        <w:rPr>
          <w:rFonts w:cstheme="minorHAnsi"/>
        </w:rPr>
        <w:t>, LLC</w:t>
      </w:r>
      <w:r w:rsidR="006055B7">
        <w:rPr>
          <w:rFonts w:cstheme="minorHAnsi"/>
        </w:rPr>
        <w:t xml:space="preserve"> out of Contoocook, NH</w:t>
      </w:r>
      <w:r w:rsidR="00125EAC" w:rsidRPr="00CD321D">
        <w:rPr>
          <w:rFonts w:cstheme="minorHAnsi"/>
        </w:rPr>
        <w:t>: $113,000 for two propane units with all new duct work.</w:t>
      </w:r>
    </w:p>
    <w:p w14:paraId="665715A9" w14:textId="0111BDFC" w:rsidR="00125EAC" w:rsidRPr="00CD321D" w:rsidRDefault="00125EAC" w:rsidP="00CD321D">
      <w:pPr>
        <w:pStyle w:val="ListParagraph"/>
        <w:numPr>
          <w:ilvl w:val="0"/>
          <w:numId w:val="42"/>
        </w:numPr>
        <w:contextualSpacing w:val="0"/>
        <w:jc w:val="both"/>
        <w:rPr>
          <w:rFonts w:cstheme="minorHAnsi"/>
        </w:rPr>
      </w:pPr>
      <w:r w:rsidRPr="00CD321D">
        <w:rPr>
          <w:rFonts w:cstheme="minorHAnsi"/>
        </w:rPr>
        <w:t>Grafton Mechanical Services, LLC out of Lisbon, NH: $106,650 for complete LG heating and air conditioning system and ductwork.</w:t>
      </w:r>
    </w:p>
    <w:p w14:paraId="46ED9336" w14:textId="34712379" w:rsidR="00125EAC" w:rsidRDefault="00125EAC" w:rsidP="00862A29">
      <w:pPr>
        <w:jc w:val="both"/>
        <w:rPr>
          <w:rFonts w:cstheme="minorHAnsi"/>
        </w:rPr>
      </w:pPr>
      <w:r>
        <w:rPr>
          <w:rFonts w:cstheme="minorHAnsi"/>
        </w:rPr>
        <w:lastRenderedPageBreak/>
        <w:t xml:space="preserve">Chief LePage spoke to the concern about placing two units on the second floor (space), about the lowest bidder (EAM) being out of the Boston area, their being only a $2,600 difference between the local company (APH) and EAM, the excellent reviews for APH, the makes of the units, and the importance of having the duct work completed correctly.  He gave credit </w:t>
      </w:r>
      <w:r w:rsidR="00CD321D">
        <w:rPr>
          <w:rFonts w:cstheme="minorHAnsi"/>
        </w:rPr>
        <w:t>for</w:t>
      </w:r>
      <w:r>
        <w:rPr>
          <w:rFonts w:cstheme="minorHAnsi"/>
        </w:rPr>
        <w:t xml:space="preserve"> the project’s research to Lieutenant Jervis noting the amount of time it has taken to collect the information, meet with the bidders, review the products and scope of work, and conduct reference checks.  It is their recommendation to award the project to APH, a local company, who will install an electric unit upstairs, a propane unit downstairs, and redo the ductwork.  </w:t>
      </w:r>
    </w:p>
    <w:p w14:paraId="640AC4E6" w14:textId="51098B62" w:rsidR="00125EAC" w:rsidRDefault="00472C91" w:rsidP="00862A29">
      <w:pPr>
        <w:jc w:val="both"/>
        <w:rPr>
          <w:rFonts w:cstheme="minorHAnsi"/>
        </w:rPr>
      </w:pPr>
      <w:r>
        <w:rPr>
          <w:rFonts w:cstheme="minorHAnsi"/>
        </w:rPr>
        <w:t>Discussion ensued on the location of the lowest bidder (EAM) being out of Derry, NH and not the Boston area</w:t>
      </w:r>
      <w:r w:rsidR="004119F1">
        <w:rPr>
          <w:rFonts w:cstheme="minorHAnsi"/>
        </w:rPr>
        <w:t xml:space="preserve"> as indicated on their quote</w:t>
      </w:r>
      <w:r>
        <w:rPr>
          <w:rFonts w:cstheme="minorHAnsi"/>
        </w:rPr>
        <w:t xml:space="preserve">, the time and staff invested by APH in developing their quote, the $2,600 difference between the two lowest bidders, the savings </w:t>
      </w:r>
      <w:r w:rsidR="004119F1">
        <w:rPr>
          <w:rFonts w:cstheme="minorHAnsi"/>
        </w:rPr>
        <w:t>to the cost of propane for installing a</w:t>
      </w:r>
      <w:r>
        <w:rPr>
          <w:rFonts w:cstheme="minorHAnsi"/>
        </w:rPr>
        <w:t xml:space="preserve"> second electric unit (APH)</w:t>
      </w:r>
      <w:r w:rsidR="004119F1">
        <w:rPr>
          <w:rFonts w:cstheme="minorHAnsi"/>
        </w:rPr>
        <w:t xml:space="preserve"> that would cover the $2,600 difference in bids, waiting until the next board meeting when there would be a full board, and the work schedule – APH would begin the work withing two weeks, but not later than six weeks to ensure the work is completed before winter.  </w:t>
      </w:r>
      <w:r>
        <w:rPr>
          <w:rFonts w:cstheme="minorHAnsi"/>
        </w:rPr>
        <w:t xml:space="preserve"> </w:t>
      </w:r>
    </w:p>
    <w:p w14:paraId="1AC5E565" w14:textId="5C335F72" w:rsidR="00556582" w:rsidRDefault="00AE19A2" w:rsidP="00556582">
      <w:pPr>
        <w:pBdr>
          <w:top w:val="single" w:sz="4" w:space="1" w:color="auto"/>
          <w:left w:val="single" w:sz="4" w:space="4" w:color="auto"/>
          <w:bottom w:val="single" w:sz="4" w:space="1" w:color="auto"/>
          <w:right w:val="single" w:sz="4" w:space="4" w:color="auto"/>
        </w:pBdr>
        <w:jc w:val="both"/>
        <w:rPr>
          <w:rFonts w:cstheme="minorHAnsi"/>
          <w:b/>
          <w:bCs/>
        </w:rPr>
      </w:pPr>
      <w:bookmarkStart w:id="11" w:name="_Hlk137569187"/>
      <w:r w:rsidRPr="00385547">
        <w:rPr>
          <w:rFonts w:cstheme="minorHAnsi"/>
          <w:b/>
          <w:bCs/>
        </w:rPr>
        <w:t xml:space="preserve">MOTION: </w:t>
      </w:r>
      <w:r w:rsidR="00556582">
        <w:rPr>
          <w:rFonts w:cstheme="minorHAnsi"/>
          <w:b/>
          <w:bCs/>
        </w:rPr>
        <w:t>Chair</w:t>
      </w:r>
      <w:r w:rsidR="00BE31F8">
        <w:rPr>
          <w:rFonts w:cstheme="minorHAnsi"/>
          <w:b/>
          <w:bCs/>
        </w:rPr>
        <w:t>man</w:t>
      </w:r>
      <w:r w:rsidR="00556582">
        <w:rPr>
          <w:rFonts w:cstheme="minorHAnsi"/>
          <w:b/>
          <w:bCs/>
        </w:rPr>
        <w:t xml:space="preserve"> </w:t>
      </w:r>
      <w:r w:rsidR="00BE31F8">
        <w:rPr>
          <w:rFonts w:cstheme="minorHAnsi"/>
          <w:b/>
          <w:bCs/>
        </w:rPr>
        <w:t>Caron</w:t>
      </w:r>
      <w:r w:rsidR="00556582">
        <w:rPr>
          <w:rFonts w:cstheme="minorHAnsi"/>
          <w:b/>
          <w:bCs/>
        </w:rPr>
        <w:t xml:space="preserve"> </w:t>
      </w:r>
      <w:r>
        <w:rPr>
          <w:rFonts w:cstheme="minorHAnsi"/>
          <w:b/>
          <w:bCs/>
        </w:rPr>
        <w:t xml:space="preserve">motioned </w:t>
      </w:r>
      <w:r w:rsidR="000D1083">
        <w:rPr>
          <w:rFonts w:cstheme="minorHAnsi"/>
          <w:b/>
          <w:bCs/>
        </w:rPr>
        <w:t xml:space="preserve">to </w:t>
      </w:r>
      <w:r w:rsidR="00556582">
        <w:rPr>
          <w:rFonts w:cstheme="minorHAnsi"/>
          <w:b/>
          <w:bCs/>
        </w:rPr>
        <w:t>accept the quote of $61,855 and award the HVAC project to APH based on the information and quote presented</w:t>
      </w:r>
      <w:r>
        <w:rPr>
          <w:rFonts w:cstheme="minorHAnsi"/>
          <w:b/>
          <w:bCs/>
        </w:rPr>
        <w:t>; seconded by</w:t>
      </w:r>
      <w:r w:rsidR="00556582">
        <w:rPr>
          <w:rFonts w:cstheme="minorHAnsi"/>
          <w:b/>
          <w:bCs/>
        </w:rPr>
        <w:t xml:space="preserve"> </w:t>
      </w:r>
      <w:r w:rsidR="00BE31F8">
        <w:rPr>
          <w:rFonts w:cstheme="minorHAnsi"/>
          <w:b/>
          <w:bCs/>
        </w:rPr>
        <w:t xml:space="preserve">Vice </w:t>
      </w:r>
      <w:r w:rsidR="00556582">
        <w:rPr>
          <w:rFonts w:cstheme="minorHAnsi"/>
          <w:b/>
          <w:bCs/>
        </w:rPr>
        <w:t>Chai</w:t>
      </w:r>
      <w:r w:rsidR="00BE31F8">
        <w:rPr>
          <w:rFonts w:cstheme="minorHAnsi"/>
          <w:b/>
          <w:bCs/>
        </w:rPr>
        <w:t>r</w:t>
      </w:r>
      <w:r w:rsidR="00556582">
        <w:rPr>
          <w:rFonts w:cstheme="minorHAnsi"/>
          <w:b/>
          <w:bCs/>
        </w:rPr>
        <w:t xml:space="preserve"> Ca</w:t>
      </w:r>
      <w:r w:rsidR="00BE31F8">
        <w:rPr>
          <w:rFonts w:cstheme="minorHAnsi"/>
          <w:b/>
          <w:bCs/>
        </w:rPr>
        <w:t>cciatore</w:t>
      </w:r>
      <w:r w:rsidRPr="00385547">
        <w:rPr>
          <w:rFonts w:cstheme="minorHAnsi"/>
          <w:b/>
          <w:bCs/>
        </w:rPr>
        <w:t xml:space="preserve">.  The motion passed </w:t>
      </w:r>
      <w:r w:rsidR="00556582">
        <w:rPr>
          <w:rFonts w:cstheme="minorHAnsi"/>
          <w:b/>
          <w:bCs/>
        </w:rPr>
        <w:t>2</w:t>
      </w:r>
      <w:r w:rsidRPr="00385547">
        <w:rPr>
          <w:rFonts w:cstheme="minorHAnsi"/>
          <w:b/>
          <w:bCs/>
        </w:rPr>
        <w:t>-0-0.</w:t>
      </w:r>
      <w:bookmarkEnd w:id="11"/>
    </w:p>
    <w:p w14:paraId="4C74729B" w14:textId="66F7CCC4" w:rsidR="00556582" w:rsidRPr="004A394D" w:rsidRDefault="00556582" w:rsidP="00862A29">
      <w:pPr>
        <w:jc w:val="both"/>
        <w:rPr>
          <w:rFonts w:cstheme="minorHAnsi"/>
        </w:rPr>
      </w:pPr>
      <w:r w:rsidRPr="004A394D">
        <w:rPr>
          <w:rFonts w:cstheme="minorHAnsi"/>
        </w:rPr>
        <w:t xml:space="preserve">Discussion then ensued on the required 50% deposit and </w:t>
      </w:r>
      <w:r w:rsidR="00415F51" w:rsidRPr="004A394D">
        <w:rPr>
          <w:rFonts w:cstheme="minorHAnsi"/>
        </w:rPr>
        <w:t>possible</w:t>
      </w:r>
      <w:r w:rsidRPr="004A394D">
        <w:rPr>
          <w:rFonts w:cstheme="minorHAnsi"/>
        </w:rPr>
        <w:t xml:space="preserve"> funding source</w:t>
      </w:r>
      <w:r w:rsidR="00415F51" w:rsidRPr="004A394D">
        <w:rPr>
          <w:rFonts w:cstheme="minorHAnsi"/>
        </w:rPr>
        <w:t>s</w:t>
      </w:r>
      <w:r w:rsidRPr="004A394D">
        <w:rPr>
          <w:rFonts w:cstheme="minorHAnsi"/>
        </w:rPr>
        <w:t xml:space="preserve"> – the </w:t>
      </w:r>
      <w:r w:rsidR="00415F51" w:rsidRPr="004A394D">
        <w:rPr>
          <w:rFonts w:cstheme="minorHAnsi"/>
        </w:rPr>
        <w:t>Police Department Building Long Term Maintenance Costs Capital Reserve Fund which would closely deplete the funds, or another fund to be determined</w:t>
      </w:r>
      <w:r w:rsidR="006055B7" w:rsidRPr="004A394D">
        <w:rPr>
          <w:rFonts w:cstheme="minorHAnsi"/>
        </w:rPr>
        <w:t>,</w:t>
      </w:r>
      <w:r w:rsidR="00415F51" w:rsidRPr="004A394D">
        <w:rPr>
          <w:rFonts w:cstheme="minorHAnsi"/>
        </w:rPr>
        <w:t xml:space="preserve"> and on discussing how the remaining 50% of the cost could be funded at the next board meeting.</w:t>
      </w:r>
    </w:p>
    <w:p w14:paraId="20DDB75F" w14:textId="42E04320" w:rsidR="00070DD7" w:rsidRPr="00C608D5" w:rsidRDefault="00070DD7" w:rsidP="00070DD7">
      <w:pPr>
        <w:pBdr>
          <w:top w:val="single" w:sz="4" w:space="1" w:color="auto"/>
          <w:left w:val="single" w:sz="4" w:space="4" w:color="auto"/>
          <w:bottom w:val="single" w:sz="4" w:space="1" w:color="auto"/>
          <w:right w:val="single" w:sz="4" w:space="4" w:color="auto"/>
        </w:pBdr>
        <w:jc w:val="both"/>
        <w:rPr>
          <w:rFonts w:cstheme="minorHAnsi"/>
          <w:b/>
          <w:bCs/>
        </w:rPr>
      </w:pPr>
      <w:r w:rsidRPr="004A394D">
        <w:rPr>
          <w:rFonts w:cstheme="minorHAnsi"/>
          <w:b/>
          <w:bCs/>
        </w:rPr>
        <w:t>MOTION: Chairman Caron motioned to withdraw the amount of $</w:t>
      </w:r>
      <w:r w:rsidR="005F59AF" w:rsidRPr="004A394D">
        <w:rPr>
          <w:rFonts w:cstheme="minorHAnsi"/>
          <w:b/>
          <w:bCs/>
        </w:rPr>
        <w:t>30,927.50</w:t>
      </w:r>
      <w:r w:rsidRPr="004A394D">
        <w:rPr>
          <w:rFonts w:cstheme="minorHAnsi"/>
          <w:b/>
          <w:bCs/>
        </w:rPr>
        <w:t xml:space="preserve"> from the Police Department Building Long Term Maintenance Costs Capital Reserve Fund for </w:t>
      </w:r>
      <w:r w:rsidR="005F59AF" w:rsidRPr="004A394D">
        <w:rPr>
          <w:rFonts w:cstheme="minorHAnsi"/>
          <w:b/>
          <w:bCs/>
        </w:rPr>
        <w:t>the 50% down</w:t>
      </w:r>
      <w:r w:rsidRPr="004A394D">
        <w:rPr>
          <w:rFonts w:cstheme="minorHAnsi"/>
          <w:b/>
          <w:bCs/>
        </w:rPr>
        <w:t xml:space="preserve">payment </w:t>
      </w:r>
      <w:r w:rsidR="005F59AF" w:rsidRPr="004A394D">
        <w:rPr>
          <w:rFonts w:cstheme="minorHAnsi"/>
          <w:b/>
          <w:bCs/>
        </w:rPr>
        <w:t>to APH for the Police Department HVAC project</w:t>
      </w:r>
      <w:r w:rsidRPr="004A394D">
        <w:rPr>
          <w:rFonts w:cstheme="minorHAnsi"/>
          <w:b/>
          <w:bCs/>
        </w:rPr>
        <w:t>; seconded by Vice Chair Cacciatore. The motion passed 2-0-0.</w:t>
      </w:r>
      <w:r w:rsidRPr="00385547">
        <w:rPr>
          <w:rFonts w:cstheme="minorHAnsi"/>
          <w:b/>
          <w:bCs/>
        </w:rPr>
        <w:t xml:space="preserve">  </w:t>
      </w:r>
    </w:p>
    <w:p w14:paraId="0638C4F1" w14:textId="7B3304E4" w:rsidR="00AE19A2" w:rsidRPr="002F763F" w:rsidRDefault="00A747BB" w:rsidP="00862A29">
      <w:pPr>
        <w:jc w:val="both"/>
        <w:rPr>
          <w:rFonts w:cstheme="minorHAnsi"/>
          <w:b/>
          <w:bCs/>
        </w:rPr>
      </w:pPr>
      <w:r w:rsidRPr="002F763F">
        <w:rPr>
          <w:rFonts w:cstheme="minorHAnsi"/>
          <w:b/>
          <w:bCs/>
        </w:rPr>
        <w:t>#</w:t>
      </w:r>
      <w:r w:rsidR="00C16E6D">
        <w:rPr>
          <w:rFonts w:cstheme="minorHAnsi"/>
          <w:b/>
          <w:bCs/>
        </w:rPr>
        <w:t>3</w:t>
      </w:r>
      <w:r w:rsidRPr="002F763F">
        <w:rPr>
          <w:rFonts w:cstheme="minorHAnsi"/>
          <w:b/>
          <w:bCs/>
        </w:rPr>
        <w:t xml:space="preserve">. </w:t>
      </w:r>
      <w:r w:rsidR="005F59AF">
        <w:rPr>
          <w:rFonts w:cstheme="minorHAnsi"/>
          <w:b/>
          <w:bCs/>
        </w:rPr>
        <w:t xml:space="preserve">UNION CEMETERY </w:t>
      </w:r>
      <w:r w:rsidR="008505A9">
        <w:rPr>
          <w:rFonts w:cstheme="minorHAnsi"/>
          <w:b/>
          <w:bCs/>
        </w:rPr>
        <w:t>TREE PRUNING ESTIMATES</w:t>
      </w:r>
    </w:p>
    <w:p w14:paraId="6F6125E3" w14:textId="314ED035" w:rsidR="008505A9" w:rsidRDefault="005516C6" w:rsidP="00862A29">
      <w:pPr>
        <w:jc w:val="both"/>
        <w:rPr>
          <w:rFonts w:cstheme="minorHAnsi"/>
        </w:rPr>
      </w:pPr>
      <w:r>
        <w:rPr>
          <w:rFonts w:cstheme="minorHAnsi"/>
        </w:rPr>
        <w:t xml:space="preserve">The board </w:t>
      </w:r>
      <w:r w:rsidR="008505A9">
        <w:rPr>
          <w:rFonts w:cstheme="minorHAnsi"/>
        </w:rPr>
        <w:t>reviewed three quotes submitted by the Cemetery Trustees tree pruning</w:t>
      </w:r>
      <w:r w:rsidR="006055B7">
        <w:rPr>
          <w:rFonts w:cstheme="minorHAnsi"/>
        </w:rPr>
        <w:t xml:space="preserve"> services</w:t>
      </w:r>
      <w:r w:rsidR="008505A9">
        <w:rPr>
          <w:rFonts w:cstheme="minorHAnsi"/>
        </w:rPr>
        <w:t xml:space="preserve"> at the Union Cemetery:</w:t>
      </w:r>
    </w:p>
    <w:p w14:paraId="468F80FF" w14:textId="77777777" w:rsidR="008505A9" w:rsidRPr="00C76D6A" w:rsidRDefault="008505A9" w:rsidP="00C76D6A">
      <w:pPr>
        <w:pStyle w:val="ListParagraph"/>
        <w:numPr>
          <w:ilvl w:val="0"/>
          <w:numId w:val="43"/>
        </w:numPr>
        <w:jc w:val="both"/>
        <w:rPr>
          <w:rFonts w:cstheme="minorHAnsi"/>
        </w:rPr>
      </w:pPr>
      <w:r w:rsidRPr="00C76D6A">
        <w:rPr>
          <w:rFonts w:cstheme="minorHAnsi"/>
        </w:rPr>
        <w:t>Micum Davis - $5,117</w:t>
      </w:r>
    </w:p>
    <w:p w14:paraId="60522A07" w14:textId="77777777" w:rsidR="008505A9" w:rsidRPr="00C76D6A" w:rsidRDefault="008505A9" w:rsidP="00C76D6A">
      <w:pPr>
        <w:pStyle w:val="ListParagraph"/>
        <w:numPr>
          <w:ilvl w:val="0"/>
          <w:numId w:val="43"/>
        </w:numPr>
        <w:jc w:val="both"/>
        <w:rPr>
          <w:rFonts w:cstheme="minorHAnsi"/>
        </w:rPr>
      </w:pPr>
      <w:r w:rsidRPr="00C76D6A">
        <w:rPr>
          <w:rFonts w:cstheme="minorHAnsi"/>
        </w:rPr>
        <w:t>Wilder’s Tree Service - $5,000</w:t>
      </w:r>
    </w:p>
    <w:p w14:paraId="3806996C" w14:textId="77777777" w:rsidR="00C76D6A" w:rsidRPr="00C76D6A" w:rsidRDefault="008505A9" w:rsidP="00C76D6A">
      <w:pPr>
        <w:pStyle w:val="ListParagraph"/>
        <w:numPr>
          <w:ilvl w:val="0"/>
          <w:numId w:val="43"/>
        </w:numPr>
        <w:jc w:val="both"/>
        <w:rPr>
          <w:rFonts w:cstheme="minorHAnsi"/>
        </w:rPr>
      </w:pPr>
      <w:proofErr w:type="spellStart"/>
      <w:r w:rsidRPr="00C76D6A">
        <w:rPr>
          <w:rFonts w:cstheme="minorHAnsi"/>
        </w:rPr>
        <w:t>SavATree</w:t>
      </w:r>
      <w:proofErr w:type="spellEnd"/>
      <w:r w:rsidR="00C76D6A" w:rsidRPr="00C76D6A">
        <w:rPr>
          <w:rFonts w:cstheme="minorHAnsi"/>
        </w:rPr>
        <w:t xml:space="preserve"> (Urban Tree Service) - $4,861</w:t>
      </w:r>
    </w:p>
    <w:p w14:paraId="7788A947" w14:textId="26303A96" w:rsidR="00463844" w:rsidRDefault="00C76D6A" w:rsidP="00862A29">
      <w:pPr>
        <w:jc w:val="both"/>
        <w:rPr>
          <w:rFonts w:cstheme="minorHAnsi"/>
        </w:rPr>
      </w:pPr>
      <w:r>
        <w:rPr>
          <w:rFonts w:cstheme="minorHAnsi"/>
        </w:rPr>
        <w:t xml:space="preserve">The committee indicated they had worked with </w:t>
      </w:r>
      <w:proofErr w:type="spellStart"/>
      <w:r>
        <w:rPr>
          <w:rFonts w:cstheme="minorHAnsi"/>
        </w:rPr>
        <w:t>SavATree</w:t>
      </w:r>
      <w:proofErr w:type="spellEnd"/>
      <w:r>
        <w:rPr>
          <w:rFonts w:cstheme="minorHAnsi"/>
        </w:rPr>
        <w:t xml:space="preserve"> in the past and would be comfortable working with them again.</w:t>
      </w:r>
      <w:r w:rsidR="002F763F">
        <w:rPr>
          <w:rFonts w:cstheme="minorHAnsi"/>
        </w:rPr>
        <w:t xml:space="preserve"> </w:t>
      </w:r>
    </w:p>
    <w:p w14:paraId="033A7D5D" w14:textId="3A086EDA" w:rsidR="005516C6" w:rsidRPr="00C608D5" w:rsidRDefault="005516C6" w:rsidP="005516C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C76D6A">
        <w:rPr>
          <w:rFonts w:cstheme="minorHAnsi"/>
          <w:b/>
          <w:bCs/>
        </w:rPr>
        <w:t>Chairman Caron</w:t>
      </w:r>
      <w:r>
        <w:rPr>
          <w:rFonts w:cstheme="minorHAnsi"/>
          <w:b/>
          <w:bCs/>
        </w:rPr>
        <w:t xml:space="preserve"> motioned to </w:t>
      </w:r>
      <w:r w:rsidR="00C76D6A">
        <w:rPr>
          <w:rFonts w:cstheme="minorHAnsi"/>
          <w:b/>
          <w:bCs/>
        </w:rPr>
        <w:t xml:space="preserve">award the Union Cemetery tree pruning bid to </w:t>
      </w:r>
      <w:proofErr w:type="spellStart"/>
      <w:r w:rsidR="00C76D6A">
        <w:rPr>
          <w:rFonts w:cstheme="minorHAnsi"/>
          <w:b/>
          <w:bCs/>
        </w:rPr>
        <w:t>SavATree</w:t>
      </w:r>
      <w:proofErr w:type="spellEnd"/>
      <w:r w:rsidR="00C76D6A">
        <w:rPr>
          <w:rFonts w:cstheme="minorHAnsi"/>
          <w:b/>
          <w:bCs/>
        </w:rPr>
        <w:t xml:space="preserve"> in the amount of $4,861</w:t>
      </w:r>
      <w:r>
        <w:rPr>
          <w:rFonts w:cstheme="minorHAnsi"/>
          <w:b/>
          <w:bCs/>
        </w:rPr>
        <w:t>; seconded by</w:t>
      </w:r>
      <w:r w:rsidRPr="00C16E6D">
        <w:rPr>
          <w:rFonts w:cstheme="minorHAnsi"/>
          <w:b/>
          <w:bCs/>
        </w:rPr>
        <w:t xml:space="preserve"> </w:t>
      </w:r>
      <w:r>
        <w:rPr>
          <w:rFonts w:cstheme="minorHAnsi"/>
          <w:b/>
          <w:bCs/>
        </w:rPr>
        <w:t>Vice Chair Cacciatore</w:t>
      </w:r>
      <w:r w:rsidRPr="00385547">
        <w:rPr>
          <w:rFonts w:cstheme="minorHAnsi"/>
          <w:b/>
          <w:bCs/>
        </w:rPr>
        <w:t xml:space="preserve">.  The motion passed </w:t>
      </w:r>
      <w:r w:rsidR="00C76D6A">
        <w:rPr>
          <w:rFonts w:cstheme="minorHAnsi"/>
          <w:b/>
          <w:bCs/>
        </w:rPr>
        <w:t>2</w:t>
      </w:r>
      <w:r w:rsidRPr="00385547">
        <w:rPr>
          <w:rFonts w:cstheme="minorHAnsi"/>
          <w:b/>
          <w:bCs/>
        </w:rPr>
        <w:t>-0-0.</w:t>
      </w:r>
    </w:p>
    <w:p w14:paraId="703CCE59" w14:textId="650FC3E5" w:rsidR="00E34BC5" w:rsidRPr="002F763F" w:rsidRDefault="002F763F" w:rsidP="00862A29">
      <w:pPr>
        <w:jc w:val="both"/>
        <w:rPr>
          <w:rFonts w:cstheme="minorHAnsi"/>
          <w:b/>
          <w:bCs/>
        </w:rPr>
      </w:pPr>
      <w:r w:rsidRPr="002F763F">
        <w:rPr>
          <w:rFonts w:cstheme="minorHAnsi"/>
          <w:b/>
          <w:bCs/>
        </w:rPr>
        <w:t>#</w:t>
      </w:r>
      <w:r w:rsidR="005516C6">
        <w:rPr>
          <w:rFonts w:cstheme="minorHAnsi"/>
          <w:b/>
          <w:bCs/>
        </w:rPr>
        <w:t>4.</w:t>
      </w:r>
      <w:r w:rsidRPr="002F763F">
        <w:rPr>
          <w:rFonts w:cstheme="minorHAnsi"/>
          <w:b/>
          <w:bCs/>
        </w:rPr>
        <w:t xml:space="preserve"> </w:t>
      </w:r>
      <w:r w:rsidR="00C76D6A">
        <w:rPr>
          <w:rFonts w:cstheme="minorHAnsi"/>
          <w:b/>
          <w:bCs/>
        </w:rPr>
        <w:t>TOWN OFFICE LIGHTING</w:t>
      </w:r>
    </w:p>
    <w:p w14:paraId="149C4DBC" w14:textId="77777777" w:rsidR="00C76D6A" w:rsidRDefault="00C76D6A" w:rsidP="00862A29">
      <w:pPr>
        <w:jc w:val="both"/>
        <w:rPr>
          <w:rFonts w:cstheme="minorHAnsi"/>
        </w:rPr>
      </w:pPr>
      <w:r>
        <w:rPr>
          <w:rFonts w:cstheme="minorHAnsi"/>
        </w:rPr>
        <w:t>The board reviewed three quotes for updating the lighting at the town offices:</w:t>
      </w:r>
    </w:p>
    <w:p w14:paraId="3CF1BEAE" w14:textId="1599769E" w:rsidR="00C76D6A" w:rsidRPr="00C76D6A" w:rsidRDefault="00C76D6A" w:rsidP="00C76D6A">
      <w:pPr>
        <w:pStyle w:val="ListParagraph"/>
        <w:numPr>
          <w:ilvl w:val="0"/>
          <w:numId w:val="44"/>
        </w:numPr>
        <w:jc w:val="both"/>
        <w:rPr>
          <w:rFonts w:cstheme="minorHAnsi"/>
        </w:rPr>
      </w:pPr>
      <w:r w:rsidRPr="00C76D6A">
        <w:rPr>
          <w:rFonts w:cstheme="minorHAnsi"/>
        </w:rPr>
        <w:t>JMB Electric - $6,900</w:t>
      </w:r>
    </w:p>
    <w:p w14:paraId="2528B977" w14:textId="4D215E50" w:rsidR="002F763F" w:rsidRPr="00C76D6A" w:rsidRDefault="00C76D6A" w:rsidP="00C76D6A">
      <w:pPr>
        <w:pStyle w:val="ListParagraph"/>
        <w:numPr>
          <w:ilvl w:val="0"/>
          <w:numId w:val="44"/>
        </w:numPr>
        <w:jc w:val="both"/>
        <w:rPr>
          <w:rFonts w:cstheme="minorHAnsi"/>
        </w:rPr>
      </w:pPr>
      <w:proofErr w:type="spellStart"/>
      <w:r w:rsidRPr="00C76D6A">
        <w:rPr>
          <w:rFonts w:cstheme="minorHAnsi"/>
        </w:rPr>
        <w:t>AllTek</w:t>
      </w:r>
      <w:proofErr w:type="spellEnd"/>
      <w:r w:rsidRPr="00C76D6A">
        <w:rPr>
          <w:rFonts w:cstheme="minorHAnsi"/>
        </w:rPr>
        <w:t xml:space="preserve"> (</w:t>
      </w:r>
      <w:proofErr w:type="spellStart"/>
      <w:r w:rsidRPr="00C76D6A">
        <w:rPr>
          <w:rFonts w:cstheme="minorHAnsi"/>
        </w:rPr>
        <w:t>Satco</w:t>
      </w:r>
      <w:proofErr w:type="spellEnd"/>
      <w:r w:rsidRPr="00C76D6A">
        <w:rPr>
          <w:rFonts w:cstheme="minorHAnsi"/>
        </w:rPr>
        <w:t xml:space="preserve"> Lighting) - $6,760 </w:t>
      </w:r>
    </w:p>
    <w:p w14:paraId="20C14C54" w14:textId="1DB5A304" w:rsidR="00C76D6A" w:rsidRPr="00C76D6A" w:rsidRDefault="00C76D6A" w:rsidP="00C76D6A">
      <w:pPr>
        <w:pStyle w:val="ListParagraph"/>
        <w:numPr>
          <w:ilvl w:val="0"/>
          <w:numId w:val="44"/>
        </w:numPr>
        <w:jc w:val="both"/>
        <w:rPr>
          <w:rFonts w:cstheme="minorHAnsi"/>
        </w:rPr>
      </w:pPr>
      <w:proofErr w:type="spellStart"/>
      <w:r w:rsidRPr="00C76D6A">
        <w:rPr>
          <w:rFonts w:cstheme="minorHAnsi"/>
        </w:rPr>
        <w:t>AllTeck</w:t>
      </w:r>
      <w:proofErr w:type="spellEnd"/>
      <w:r w:rsidRPr="00C76D6A">
        <w:rPr>
          <w:rFonts w:cstheme="minorHAnsi"/>
        </w:rPr>
        <w:t xml:space="preserve"> (RAB Lighting) - $4,750</w:t>
      </w:r>
    </w:p>
    <w:p w14:paraId="049A9059" w14:textId="76B228C5" w:rsidR="002F763F" w:rsidRPr="00C608D5" w:rsidRDefault="002F763F" w:rsidP="002F763F">
      <w:pPr>
        <w:pBdr>
          <w:top w:val="single" w:sz="4" w:space="1" w:color="auto"/>
          <w:left w:val="single" w:sz="4" w:space="4" w:color="auto"/>
          <w:bottom w:val="single" w:sz="4" w:space="1" w:color="auto"/>
          <w:right w:val="single" w:sz="4" w:space="4" w:color="auto"/>
        </w:pBdr>
        <w:jc w:val="both"/>
        <w:rPr>
          <w:rFonts w:cstheme="minorHAnsi"/>
          <w:b/>
          <w:bCs/>
        </w:rPr>
      </w:pPr>
      <w:bookmarkStart w:id="12" w:name="_Hlk142462765"/>
      <w:r w:rsidRPr="00385547">
        <w:rPr>
          <w:rFonts w:cstheme="minorHAnsi"/>
          <w:b/>
          <w:bCs/>
        </w:rPr>
        <w:t xml:space="preserve">MOTION: </w:t>
      </w:r>
      <w:r>
        <w:rPr>
          <w:rFonts w:cstheme="minorHAnsi"/>
          <w:b/>
          <w:bCs/>
        </w:rPr>
        <w:t xml:space="preserve">Chairman Caron motioned to </w:t>
      </w:r>
      <w:r w:rsidR="00C76D6A">
        <w:rPr>
          <w:rFonts w:cstheme="minorHAnsi"/>
          <w:b/>
          <w:bCs/>
        </w:rPr>
        <w:t xml:space="preserve">approve the town office lighting project and award the bid to </w:t>
      </w:r>
      <w:proofErr w:type="spellStart"/>
      <w:r w:rsidR="00C76D6A">
        <w:rPr>
          <w:rFonts w:cstheme="minorHAnsi"/>
          <w:b/>
          <w:bCs/>
        </w:rPr>
        <w:t>AllTek</w:t>
      </w:r>
      <w:proofErr w:type="spellEnd"/>
      <w:r w:rsidR="00C76D6A">
        <w:rPr>
          <w:rFonts w:cstheme="minorHAnsi"/>
          <w:b/>
          <w:bCs/>
        </w:rPr>
        <w:t xml:space="preserve"> (RAB Lighting) in the amount of $4,750</w:t>
      </w:r>
      <w:r>
        <w:rPr>
          <w:rFonts w:cstheme="minorHAnsi"/>
          <w:b/>
          <w:bCs/>
        </w:rPr>
        <w:t xml:space="preserve">; seconded by </w:t>
      </w:r>
      <w:r w:rsidR="00481E3B">
        <w:rPr>
          <w:rFonts w:cstheme="minorHAnsi"/>
          <w:b/>
          <w:bCs/>
        </w:rPr>
        <w:t>Vice Chair Cacciatore</w:t>
      </w:r>
      <w:r w:rsidRPr="00385547">
        <w:rPr>
          <w:rFonts w:cstheme="minorHAnsi"/>
          <w:b/>
          <w:bCs/>
        </w:rPr>
        <w:t xml:space="preserve">.  The motion passed </w:t>
      </w:r>
      <w:r w:rsidR="00C76D6A">
        <w:rPr>
          <w:rFonts w:cstheme="minorHAnsi"/>
          <w:b/>
          <w:bCs/>
        </w:rPr>
        <w:t>2</w:t>
      </w:r>
      <w:r w:rsidRPr="00385547">
        <w:rPr>
          <w:rFonts w:cstheme="minorHAnsi"/>
          <w:b/>
          <w:bCs/>
        </w:rPr>
        <w:t>-0-0.</w:t>
      </w:r>
    </w:p>
    <w:bookmarkEnd w:id="12"/>
    <w:p w14:paraId="668E1DA2" w14:textId="1D2A60D5" w:rsidR="00E34BC5" w:rsidRPr="006A4D18" w:rsidRDefault="006A4D18" w:rsidP="00862A29">
      <w:pPr>
        <w:jc w:val="both"/>
        <w:rPr>
          <w:rFonts w:cstheme="minorHAnsi"/>
          <w:b/>
          <w:bCs/>
        </w:rPr>
      </w:pPr>
      <w:r w:rsidRPr="006A4D18">
        <w:rPr>
          <w:rFonts w:cstheme="minorHAnsi"/>
          <w:b/>
          <w:bCs/>
        </w:rPr>
        <w:t>#</w:t>
      </w:r>
      <w:r w:rsidR="009C11BB">
        <w:rPr>
          <w:rFonts w:cstheme="minorHAnsi"/>
          <w:b/>
          <w:bCs/>
        </w:rPr>
        <w:t>5</w:t>
      </w:r>
      <w:r w:rsidRPr="006A4D18">
        <w:rPr>
          <w:rFonts w:cstheme="minorHAnsi"/>
          <w:b/>
          <w:bCs/>
        </w:rPr>
        <w:t xml:space="preserve">. </w:t>
      </w:r>
      <w:r w:rsidR="006F0C31">
        <w:rPr>
          <w:rFonts w:cstheme="minorHAnsi"/>
          <w:b/>
          <w:bCs/>
        </w:rPr>
        <w:t>HOME OCCUPATION RENEWAL PERMITS</w:t>
      </w:r>
    </w:p>
    <w:p w14:paraId="2EB0BCB5" w14:textId="533FA40A" w:rsidR="006F0C31" w:rsidRDefault="00562829" w:rsidP="009C11BB">
      <w:pPr>
        <w:jc w:val="both"/>
        <w:rPr>
          <w:rFonts w:cstheme="minorHAnsi"/>
        </w:rPr>
      </w:pPr>
      <w:r>
        <w:rPr>
          <w:rFonts w:cstheme="minorHAnsi"/>
        </w:rPr>
        <w:lastRenderedPageBreak/>
        <w:t xml:space="preserve">The board reviewed the home occupation renewal permits for </w:t>
      </w:r>
      <w:proofErr w:type="spellStart"/>
      <w:r>
        <w:rPr>
          <w:rFonts w:cstheme="minorHAnsi"/>
        </w:rPr>
        <w:t>AcuBright</w:t>
      </w:r>
      <w:proofErr w:type="spellEnd"/>
      <w:r>
        <w:rPr>
          <w:rFonts w:cstheme="minorHAnsi"/>
        </w:rPr>
        <w:t xml:space="preserve">, Bucovina Cuisines, and Maguire Home Services noting </w:t>
      </w:r>
      <w:proofErr w:type="spellStart"/>
      <w:r>
        <w:rPr>
          <w:rFonts w:cstheme="minorHAnsi"/>
        </w:rPr>
        <w:t>AcuBright</w:t>
      </w:r>
      <w:proofErr w:type="spellEnd"/>
      <w:r>
        <w:rPr>
          <w:rFonts w:cstheme="minorHAnsi"/>
        </w:rPr>
        <w:t xml:space="preserve"> and Bucovina Cuisines had been waiting for their annual fire inspection</w:t>
      </w:r>
      <w:r w:rsidR="006055B7">
        <w:rPr>
          <w:rFonts w:cstheme="minorHAnsi"/>
        </w:rPr>
        <w:t>s</w:t>
      </w:r>
      <w:r>
        <w:rPr>
          <w:rFonts w:cstheme="minorHAnsi"/>
        </w:rPr>
        <w:t xml:space="preserve"> before they could be considered for renewal.  </w:t>
      </w:r>
    </w:p>
    <w:p w14:paraId="003C2D61" w14:textId="2FCFC957" w:rsidR="00562829" w:rsidRPr="00C608D5" w:rsidRDefault="00562829" w:rsidP="0056282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approve the home occupation renewal permits for </w:t>
      </w:r>
      <w:proofErr w:type="spellStart"/>
      <w:r>
        <w:rPr>
          <w:rFonts w:cstheme="minorHAnsi"/>
          <w:b/>
          <w:bCs/>
        </w:rPr>
        <w:t>AcuBright</w:t>
      </w:r>
      <w:proofErr w:type="spellEnd"/>
      <w:r>
        <w:rPr>
          <w:rFonts w:cstheme="minorHAnsi"/>
          <w:b/>
          <w:bCs/>
        </w:rPr>
        <w:t>, Bucovina Cuisines, and Maguire Home Services; seconded by 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5495E262" w14:textId="1B30E091" w:rsidR="00B323BC" w:rsidRPr="005E11A8" w:rsidRDefault="00B323BC" w:rsidP="00B323BC">
      <w:pPr>
        <w:jc w:val="both"/>
        <w:rPr>
          <w:rFonts w:cstheme="minorHAnsi"/>
          <w:b/>
          <w:bCs/>
        </w:rPr>
      </w:pPr>
      <w:r>
        <w:rPr>
          <w:rFonts w:cstheme="minorHAnsi"/>
          <w:b/>
          <w:bCs/>
        </w:rPr>
        <w:t>CORRESPONDENCE</w:t>
      </w:r>
    </w:p>
    <w:p w14:paraId="4E5BFD24" w14:textId="7B4E4855" w:rsidR="005E11A8" w:rsidRPr="005E11A8" w:rsidRDefault="00562829" w:rsidP="00862A29">
      <w:pPr>
        <w:jc w:val="both"/>
        <w:rPr>
          <w:rFonts w:cstheme="minorHAnsi"/>
          <w:b/>
          <w:bCs/>
          <w:i/>
          <w:iCs/>
        </w:rPr>
      </w:pPr>
      <w:r>
        <w:rPr>
          <w:rFonts w:cstheme="minorHAnsi"/>
          <w:b/>
          <w:bCs/>
          <w:i/>
          <w:iCs/>
        </w:rPr>
        <w:t>Waste Management Fuel Surcharge Decrease</w:t>
      </w:r>
    </w:p>
    <w:p w14:paraId="30C24911" w14:textId="135F77C2" w:rsidR="00D90F7F" w:rsidRDefault="00562829" w:rsidP="00862A29">
      <w:pPr>
        <w:jc w:val="both"/>
        <w:rPr>
          <w:rFonts w:cstheme="minorHAnsi"/>
        </w:rPr>
      </w:pPr>
      <w:r>
        <w:rPr>
          <w:rFonts w:cstheme="minorHAnsi"/>
        </w:rPr>
        <w:t xml:space="preserve">Town Administrator Ruelle informed the board Waste Management’s monthly fuel surcharge has been decreased from $639.33 to $435.50 beginning July 1, </w:t>
      </w:r>
      <w:proofErr w:type="gramStart"/>
      <w:r>
        <w:rPr>
          <w:rFonts w:cstheme="minorHAnsi"/>
        </w:rPr>
        <w:t>2023</w:t>
      </w:r>
      <w:proofErr w:type="gramEnd"/>
      <w:r>
        <w:rPr>
          <w:rFonts w:cstheme="minorHAnsi"/>
        </w:rPr>
        <w:t xml:space="preserve"> through December 31, 2023</w:t>
      </w:r>
      <w:r w:rsidR="007A4194">
        <w:rPr>
          <w:rFonts w:cstheme="minorHAnsi"/>
        </w:rPr>
        <w:t>.</w:t>
      </w:r>
      <w:r w:rsidR="001C2148">
        <w:rPr>
          <w:rFonts w:cstheme="minorHAnsi"/>
        </w:rPr>
        <w:t xml:space="preserve">  </w:t>
      </w:r>
      <w:r w:rsidR="007D6BCB">
        <w:rPr>
          <w:rFonts w:cstheme="minorHAnsi"/>
        </w:rPr>
        <w:t xml:space="preserve"> </w:t>
      </w:r>
      <w:r w:rsidR="00B5518F">
        <w:rPr>
          <w:rFonts w:cstheme="minorHAnsi"/>
        </w:rPr>
        <w:t xml:space="preserve"> </w:t>
      </w:r>
    </w:p>
    <w:p w14:paraId="747BB73D" w14:textId="2C127116" w:rsidR="00C03A63" w:rsidRDefault="00562829" w:rsidP="00862A29">
      <w:pPr>
        <w:jc w:val="both"/>
        <w:rPr>
          <w:rFonts w:cstheme="minorHAnsi"/>
          <w:b/>
          <w:bCs/>
          <w:i/>
          <w:iCs/>
        </w:rPr>
      </w:pPr>
      <w:r>
        <w:rPr>
          <w:rFonts w:cstheme="minorHAnsi"/>
          <w:b/>
          <w:bCs/>
          <w:i/>
          <w:iCs/>
        </w:rPr>
        <w:t>Thank You Card from Deb Marston</w:t>
      </w:r>
    </w:p>
    <w:p w14:paraId="21DB6458" w14:textId="3FF4B25A" w:rsidR="00E73C71" w:rsidRDefault="00562829" w:rsidP="00862A29">
      <w:pPr>
        <w:jc w:val="both"/>
        <w:rPr>
          <w:rFonts w:cstheme="minorHAnsi"/>
        </w:rPr>
      </w:pPr>
      <w:r>
        <w:rPr>
          <w:rFonts w:cstheme="minorHAnsi"/>
        </w:rPr>
        <w:t>The board acknowledged a thank you card from Deb Marston regarding a town-donated cemetery plot at Hillside Cemetery that was gifted to her late husband, D</w:t>
      </w:r>
      <w:r w:rsidR="0038788F">
        <w:rPr>
          <w:rFonts w:cstheme="minorHAnsi"/>
        </w:rPr>
        <w:t>r. Robert</w:t>
      </w:r>
      <w:r>
        <w:rPr>
          <w:rFonts w:cstheme="minorHAnsi"/>
        </w:rPr>
        <w:t xml:space="preserve"> Marston</w:t>
      </w:r>
      <w:r w:rsidR="00943CBB">
        <w:rPr>
          <w:rFonts w:cstheme="minorHAnsi"/>
        </w:rPr>
        <w:t>.</w:t>
      </w:r>
      <w:r>
        <w:rPr>
          <w:rFonts w:cstheme="minorHAnsi"/>
        </w:rPr>
        <w:t xml:space="preserve">  Board members commented on Doc’s valuable contributions to the town over many decades and that he was very deserving of the gift.</w:t>
      </w:r>
    </w:p>
    <w:p w14:paraId="45710F04" w14:textId="1CA1CB05" w:rsidR="00E73C71" w:rsidRDefault="00562829" w:rsidP="00862A29">
      <w:pPr>
        <w:jc w:val="both"/>
        <w:rPr>
          <w:rFonts w:cstheme="minorHAnsi"/>
          <w:b/>
          <w:bCs/>
          <w:i/>
          <w:iCs/>
        </w:rPr>
      </w:pPr>
      <w:r>
        <w:rPr>
          <w:rFonts w:cstheme="minorHAnsi"/>
          <w:b/>
          <w:bCs/>
          <w:i/>
          <w:iCs/>
        </w:rPr>
        <w:t>James Hayden Award</w:t>
      </w:r>
    </w:p>
    <w:p w14:paraId="3470C20D" w14:textId="02197100" w:rsidR="007A4194" w:rsidRPr="004A73AD" w:rsidRDefault="00562829" w:rsidP="00562829">
      <w:pPr>
        <w:jc w:val="both"/>
        <w:rPr>
          <w:rFonts w:cstheme="minorHAnsi"/>
          <w:b/>
          <w:bCs/>
        </w:rPr>
      </w:pPr>
      <w:r>
        <w:rPr>
          <w:rFonts w:cstheme="minorHAnsi"/>
        </w:rPr>
        <w:t>This item was tabled to the next board meeting.</w:t>
      </w:r>
    </w:p>
    <w:p w14:paraId="63048B01" w14:textId="18C10556" w:rsidR="00562829" w:rsidRDefault="0038788F" w:rsidP="00D832F6">
      <w:pPr>
        <w:jc w:val="both"/>
        <w:rPr>
          <w:rFonts w:cstheme="minorHAnsi"/>
          <w:b/>
          <w:bCs/>
        </w:rPr>
      </w:pPr>
      <w:bookmarkStart w:id="13" w:name="_Hlk137590077"/>
      <w:r>
        <w:rPr>
          <w:rFonts w:cstheme="minorHAnsi"/>
          <w:b/>
          <w:bCs/>
        </w:rPr>
        <w:t>FOLLOW UP ITEMS</w:t>
      </w:r>
    </w:p>
    <w:p w14:paraId="07A224A2" w14:textId="299649E2" w:rsidR="00562829" w:rsidRDefault="0038788F" w:rsidP="00D832F6">
      <w:pPr>
        <w:jc w:val="both"/>
        <w:rPr>
          <w:rFonts w:cstheme="minorHAnsi"/>
          <w:b/>
          <w:bCs/>
          <w:i/>
          <w:iCs/>
        </w:rPr>
      </w:pPr>
      <w:r>
        <w:rPr>
          <w:rFonts w:cstheme="minorHAnsi"/>
          <w:b/>
          <w:bCs/>
          <w:i/>
          <w:iCs/>
        </w:rPr>
        <w:t>Use of Additional Highway Grant Funds – Block Grant ($44,792.53) and Bridge Grant ($39,226.44)</w:t>
      </w:r>
    </w:p>
    <w:p w14:paraId="5FAF470C" w14:textId="5FF3A54A" w:rsidR="0038788F" w:rsidRDefault="0038788F" w:rsidP="00D832F6">
      <w:pPr>
        <w:jc w:val="both"/>
        <w:rPr>
          <w:rFonts w:cstheme="minorHAnsi"/>
        </w:rPr>
      </w:pPr>
      <w:r>
        <w:rPr>
          <w:rFonts w:cstheme="minorHAnsi"/>
        </w:rPr>
        <w:t xml:space="preserve">Discussion ensued on utilizing the bridge grant monies to address any deficiencies or repairs needed to the Giles Road bridge. This could include hiring a bridge engineer to work with the road agent on identifying areas needing repair and to also purchase the necessary tools to do the repairs.  </w:t>
      </w:r>
      <w:r w:rsidR="006055B7">
        <w:rPr>
          <w:rFonts w:cstheme="minorHAnsi"/>
        </w:rPr>
        <w:t xml:space="preserve">General repairs could be made by the road agent. </w:t>
      </w:r>
      <w:r>
        <w:rPr>
          <w:rFonts w:cstheme="minorHAnsi"/>
        </w:rPr>
        <w:t xml:space="preserve">The bridge was redone in the 1990’s. The most recent bridge report notes minor repairs and a crack in one block. </w:t>
      </w:r>
    </w:p>
    <w:p w14:paraId="01E0CF31" w14:textId="67F148D0" w:rsidR="0038788F" w:rsidRPr="00C608D5" w:rsidRDefault="0038788F" w:rsidP="0038788F">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utilize the bridge grant funds to hire a bridge engineer to assist the road agent and </w:t>
      </w:r>
      <w:r w:rsidR="003A634D">
        <w:rPr>
          <w:rFonts w:cstheme="minorHAnsi"/>
          <w:b/>
          <w:bCs/>
        </w:rPr>
        <w:t xml:space="preserve">to </w:t>
      </w:r>
      <w:r>
        <w:rPr>
          <w:rFonts w:cstheme="minorHAnsi"/>
          <w:b/>
          <w:bCs/>
        </w:rPr>
        <w:t>purchase the necessary tools related to the bridge repairs and to further make recommendation back to the board on what repairs need to be made; seconded by Vice Chair Cacciatore</w:t>
      </w:r>
      <w:r w:rsidRPr="00385547">
        <w:rPr>
          <w:rFonts w:cstheme="minorHAnsi"/>
          <w:b/>
          <w:bCs/>
        </w:rPr>
        <w:t xml:space="preserve">.  The motion passed </w:t>
      </w:r>
      <w:r>
        <w:rPr>
          <w:rFonts w:cstheme="minorHAnsi"/>
          <w:b/>
          <w:bCs/>
        </w:rPr>
        <w:t>2</w:t>
      </w:r>
      <w:r w:rsidRPr="00385547">
        <w:rPr>
          <w:rFonts w:cstheme="minorHAnsi"/>
          <w:b/>
          <w:bCs/>
        </w:rPr>
        <w:t>-0-0.</w:t>
      </w:r>
    </w:p>
    <w:p w14:paraId="7E6EC71F" w14:textId="47C9DF7B" w:rsidR="0038788F" w:rsidRDefault="003A634D" w:rsidP="00D832F6">
      <w:pPr>
        <w:jc w:val="both"/>
        <w:rPr>
          <w:rFonts w:cstheme="minorHAnsi"/>
        </w:rPr>
      </w:pPr>
      <w:r>
        <w:rPr>
          <w:rFonts w:cstheme="minorHAnsi"/>
        </w:rPr>
        <w:t xml:space="preserve">The block grant </w:t>
      </w:r>
      <w:r w:rsidR="006055B7">
        <w:rPr>
          <w:rFonts w:cstheme="minorHAnsi"/>
        </w:rPr>
        <w:t>was</w:t>
      </w:r>
      <w:r>
        <w:rPr>
          <w:rFonts w:cstheme="minorHAnsi"/>
        </w:rPr>
        <w:t xml:space="preserve"> tabled </w:t>
      </w:r>
      <w:proofErr w:type="gramStart"/>
      <w:r>
        <w:rPr>
          <w:rFonts w:cstheme="minorHAnsi"/>
        </w:rPr>
        <w:t>to</w:t>
      </w:r>
      <w:proofErr w:type="gramEnd"/>
      <w:r>
        <w:rPr>
          <w:rFonts w:cstheme="minorHAnsi"/>
        </w:rPr>
        <w:t xml:space="preserve"> the next meeting when Mr. Nigrello </w:t>
      </w:r>
      <w:r w:rsidR="006055B7">
        <w:rPr>
          <w:rFonts w:cstheme="minorHAnsi"/>
        </w:rPr>
        <w:t>would be</w:t>
      </w:r>
      <w:r>
        <w:rPr>
          <w:rFonts w:cstheme="minorHAnsi"/>
        </w:rPr>
        <w:t xml:space="preserve"> present.</w:t>
      </w:r>
    </w:p>
    <w:p w14:paraId="137EA447" w14:textId="439011F8" w:rsidR="003A634D" w:rsidRDefault="003A634D" w:rsidP="00D832F6">
      <w:pPr>
        <w:jc w:val="both"/>
        <w:rPr>
          <w:rFonts w:cstheme="minorHAnsi"/>
          <w:b/>
          <w:bCs/>
          <w:i/>
          <w:iCs/>
        </w:rPr>
      </w:pPr>
      <w:r>
        <w:rPr>
          <w:rFonts w:cstheme="minorHAnsi"/>
          <w:b/>
          <w:bCs/>
          <w:i/>
          <w:iCs/>
        </w:rPr>
        <w:t>Emergency Management Structure</w:t>
      </w:r>
    </w:p>
    <w:p w14:paraId="23C85103" w14:textId="394C6912" w:rsidR="003A634D" w:rsidRPr="003A634D" w:rsidRDefault="003A634D" w:rsidP="00D832F6">
      <w:pPr>
        <w:jc w:val="both"/>
        <w:rPr>
          <w:rFonts w:cstheme="minorHAnsi"/>
        </w:rPr>
      </w:pPr>
      <w:r>
        <w:rPr>
          <w:rFonts w:cstheme="minorHAnsi"/>
        </w:rPr>
        <w:t>This item was tabled to the next board meeting.</w:t>
      </w:r>
    </w:p>
    <w:p w14:paraId="2E6AD888" w14:textId="199B3096" w:rsidR="003A634D" w:rsidRPr="003A634D" w:rsidRDefault="003A634D" w:rsidP="00D832F6">
      <w:pPr>
        <w:jc w:val="both"/>
        <w:rPr>
          <w:rFonts w:cstheme="minorHAnsi"/>
          <w:b/>
          <w:bCs/>
          <w:i/>
          <w:iCs/>
        </w:rPr>
      </w:pPr>
      <w:r>
        <w:rPr>
          <w:rFonts w:cstheme="minorHAnsi"/>
          <w:b/>
          <w:bCs/>
          <w:i/>
          <w:iCs/>
        </w:rPr>
        <w:t>Work Period Determination – 7K Exemption</w:t>
      </w:r>
    </w:p>
    <w:p w14:paraId="31D5E002" w14:textId="5FA0258D" w:rsidR="00562829" w:rsidRPr="003A634D" w:rsidRDefault="003A634D" w:rsidP="00D832F6">
      <w:pPr>
        <w:jc w:val="both"/>
        <w:rPr>
          <w:rFonts w:cstheme="minorHAnsi"/>
        </w:rPr>
      </w:pPr>
      <w:r w:rsidRPr="003A634D">
        <w:rPr>
          <w:rFonts w:cstheme="minorHAnsi"/>
        </w:rPr>
        <w:t>This item was tabled to the next board meeting.</w:t>
      </w:r>
    </w:p>
    <w:p w14:paraId="205EA2F2" w14:textId="4A3242A3" w:rsidR="00D832F6" w:rsidRDefault="00D832F6" w:rsidP="00D832F6">
      <w:pPr>
        <w:jc w:val="both"/>
        <w:rPr>
          <w:rFonts w:cstheme="minorHAnsi"/>
          <w:b/>
          <w:bCs/>
        </w:rPr>
      </w:pPr>
      <w:r w:rsidRPr="0075162A">
        <w:rPr>
          <w:rFonts w:cstheme="minorHAnsi"/>
          <w:b/>
          <w:bCs/>
        </w:rPr>
        <w:t xml:space="preserve">NONPUBLIC </w:t>
      </w:r>
      <w:r w:rsidR="00D56B5F" w:rsidRPr="0075162A">
        <w:rPr>
          <w:rFonts w:cstheme="minorHAnsi"/>
          <w:b/>
          <w:bCs/>
        </w:rPr>
        <w:t>SESSION</w:t>
      </w:r>
      <w:r w:rsidR="00D56B5F">
        <w:rPr>
          <w:rFonts w:cstheme="minorHAnsi"/>
          <w:b/>
          <w:bCs/>
        </w:rPr>
        <w:t xml:space="preserve"> I</w:t>
      </w:r>
      <w:r w:rsidR="00DD6BD8">
        <w:rPr>
          <w:rFonts w:cstheme="minorHAnsi"/>
          <w:b/>
          <w:bCs/>
        </w:rPr>
        <w:t xml:space="preserve"> – </w:t>
      </w:r>
      <w:r w:rsidR="001F34B6">
        <w:rPr>
          <w:rFonts w:cstheme="minorHAnsi"/>
          <w:b/>
          <w:bCs/>
        </w:rPr>
        <w:t>PLANNING BOARD COMPLAINT – LIGHT INDUSTRIAL PARK</w:t>
      </w:r>
    </w:p>
    <w:p w14:paraId="548D74D0" w14:textId="77777777"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4" w:name="_Hlk137591781"/>
      <w:bookmarkStart w:id="15" w:name="_Hlk137591999"/>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Pr>
          <w:b/>
          <w:bCs/>
        </w:rPr>
        <w:t>(c) m</w:t>
      </w:r>
      <w:r w:rsidRPr="00EC2EAA">
        <w:rPr>
          <w:b/>
          <w:bCs/>
        </w:rPr>
        <w:t>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1C7389C"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6D74118C" w14:textId="70500D6B"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r>
        <w:rPr>
          <w:rFonts w:cstheme="minorHAnsi"/>
          <w:b/>
          <w:bCs/>
        </w:rPr>
        <w:tab/>
      </w:r>
      <w:r>
        <w:rPr>
          <w:rFonts w:cstheme="minorHAnsi"/>
          <w:b/>
          <w:bCs/>
        </w:rPr>
        <w:tab/>
      </w:r>
      <w:r>
        <w:rPr>
          <w:rFonts w:cstheme="minorHAnsi"/>
          <w:b/>
          <w:bCs/>
        </w:rPr>
        <w:tab/>
      </w:r>
      <w:r>
        <w:rPr>
          <w:rFonts w:cstheme="minorHAnsi"/>
          <w:b/>
          <w:bCs/>
        </w:rPr>
        <w:tab/>
      </w:r>
    </w:p>
    <w:bookmarkEnd w:id="13"/>
    <w:bookmarkEnd w:id="14"/>
    <w:bookmarkEnd w:id="15"/>
    <w:p w14:paraId="252886CB" w14:textId="105309FF" w:rsidR="00AB153A" w:rsidRDefault="00AB153A" w:rsidP="00AB153A">
      <w:pPr>
        <w:spacing w:before="120"/>
        <w:jc w:val="both"/>
        <w:rPr>
          <w:rFonts w:cstheme="minorHAnsi"/>
        </w:rPr>
      </w:pPr>
      <w:r w:rsidRPr="00BA5DAE">
        <w:rPr>
          <w:rFonts w:cstheme="minorHAnsi"/>
        </w:rPr>
        <w:t xml:space="preserve">The board entered nonpublic session at </w:t>
      </w:r>
      <w:r w:rsidR="003A634D">
        <w:rPr>
          <w:rFonts w:cstheme="minorHAnsi"/>
        </w:rPr>
        <w:t>7</w:t>
      </w:r>
      <w:r>
        <w:rPr>
          <w:rFonts w:cstheme="minorHAnsi"/>
        </w:rPr>
        <w:t>:0</w:t>
      </w:r>
      <w:r w:rsidR="003A634D">
        <w:rPr>
          <w:rFonts w:cstheme="minorHAnsi"/>
        </w:rPr>
        <w:t>1</w:t>
      </w:r>
      <w:r w:rsidRPr="00BA5DAE">
        <w:rPr>
          <w:rFonts w:cstheme="minorHAnsi"/>
        </w:rPr>
        <w:t>pm.</w:t>
      </w:r>
    </w:p>
    <w:p w14:paraId="1EC7EF2B" w14:textId="04B69D97" w:rsidR="00AB153A" w:rsidRDefault="00AB153A" w:rsidP="00AB153A">
      <w:pPr>
        <w:jc w:val="both"/>
        <w:rPr>
          <w:rFonts w:cstheme="minorHAnsi"/>
        </w:rPr>
      </w:pPr>
      <w:r>
        <w:rPr>
          <w:rFonts w:cstheme="minorHAnsi"/>
        </w:rPr>
        <w:t xml:space="preserve">The board re-entered public session at </w:t>
      </w:r>
      <w:r w:rsidR="003A634D">
        <w:rPr>
          <w:rFonts w:cstheme="minorHAnsi"/>
        </w:rPr>
        <w:t>7</w:t>
      </w:r>
      <w:r>
        <w:rPr>
          <w:rFonts w:cstheme="minorHAnsi"/>
        </w:rPr>
        <w:t>:</w:t>
      </w:r>
      <w:r w:rsidR="003A634D">
        <w:rPr>
          <w:rFonts w:cstheme="minorHAnsi"/>
        </w:rPr>
        <w:t>16</w:t>
      </w:r>
      <w:r>
        <w:rPr>
          <w:rFonts w:cstheme="minorHAnsi"/>
        </w:rPr>
        <w:t>pm.</w:t>
      </w:r>
    </w:p>
    <w:p w14:paraId="26FEFB7E" w14:textId="56E6AD97" w:rsidR="00D1201F" w:rsidRDefault="00D1201F" w:rsidP="00D1201F">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lastRenderedPageBreak/>
        <w:t xml:space="preserve">MOTION: </w:t>
      </w:r>
      <w:r w:rsidR="003A634D">
        <w:rPr>
          <w:rFonts w:cstheme="minorHAnsi"/>
          <w:b/>
          <w:bCs/>
        </w:rPr>
        <w:t>Chairman Caron</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sidR="00AE0EC2">
        <w:rPr>
          <w:rFonts w:cstheme="minorHAnsi"/>
          <w:b/>
          <w:bCs/>
        </w:rPr>
        <w:t>on the basis</w:t>
      </w:r>
      <w:r w:rsidR="00AE0EC2" w:rsidRPr="0075162A">
        <w:rPr>
          <w:rFonts w:cstheme="minorHAnsi"/>
          <w:b/>
          <w:bCs/>
        </w:rPr>
        <w:t xml:space="preserve"> that divulgence of the information </w:t>
      </w:r>
      <w:r w:rsidR="00AE0EC2">
        <w:rPr>
          <w:rFonts w:cstheme="minorHAnsi"/>
          <w:b/>
          <w:bCs/>
        </w:rPr>
        <w:t xml:space="preserve">would </w:t>
      </w:r>
      <w:r w:rsidR="003A634D" w:rsidRPr="003A634D">
        <w:rPr>
          <w:rFonts w:cstheme="minorHAnsi"/>
          <w:b/>
          <w:bCs/>
        </w:rPr>
        <w:t>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r>
        <w:rPr>
          <w:rFonts w:cstheme="minorHAnsi"/>
          <w:b/>
          <w:bCs/>
        </w:rPr>
        <w:t xml:space="preserve">The motion passed </w:t>
      </w:r>
      <w:r w:rsidR="003A634D">
        <w:rPr>
          <w:rFonts w:cstheme="minorHAnsi"/>
          <w:b/>
          <w:bCs/>
        </w:rPr>
        <w:t>2</w:t>
      </w:r>
      <w:r>
        <w:rPr>
          <w:rFonts w:cstheme="minorHAnsi"/>
          <w:b/>
          <w:bCs/>
        </w:rPr>
        <w:t>-0-0 (2/3 vote required).</w:t>
      </w:r>
    </w:p>
    <w:p w14:paraId="20CCEC56" w14:textId="0B3720B3" w:rsidR="000E0564" w:rsidRDefault="000E0564" w:rsidP="000E0564">
      <w:pPr>
        <w:spacing w:before="120"/>
        <w:jc w:val="both"/>
        <w:rPr>
          <w:rFonts w:cstheme="minorHAnsi"/>
          <w:b/>
          <w:bCs/>
        </w:rPr>
      </w:pPr>
      <w:bookmarkStart w:id="16" w:name="_Hlk140054442"/>
      <w:r w:rsidRPr="0075162A">
        <w:rPr>
          <w:rFonts w:cstheme="minorHAnsi"/>
          <w:b/>
          <w:bCs/>
        </w:rPr>
        <w:t>NONPUBLIC SESSION</w:t>
      </w:r>
      <w:r>
        <w:rPr>
          <w:rFonts w:cstheme="minorHAnsi"/>
          <w:b/>
          <w:bCs/>
        </w:rPr>
        <w:t xml:space="preserve"> II</w:t>
      </w:r>
      <w:r w:rsidR="001F34B6">
        <w:rPr>
          <w:rFonts w:cstheme="minorHAnsi"/>
          <w:b/>
          <w:bCs/>
        </w:rPr>
        <w:t xml:space="preserve"> – PLANNING BOARD HOP GRANT</w:t>
      </w:r>
    </w:p>
    <w:p w14:paraId="13D48FBA" w14:textId="5B6C0F01"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7" w:name="_Hlk137593419"/>
      <w:r w:rsidRPr="00385547">
        <w:rPr>
          <w:rFonts w:cstheme="minorHAnsi"/>
          <w:b/>
          <w:bCs/>
        </w:rPr>
        <w:t xml:space="preserve">MOTION: </w:t>
      </w:r>
      <w:r w:rsidR="00856FF3">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00AE0EC2" w:rsidRPr="00AE0EC2">
        <w:rPr>
          <w:b/>
          <w:bCs/>
        </w:rPr>
        <w:t>(c) 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C9A8D2A"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4B33F3E9" w14:textId="41B93997"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r>
        <w:rPr>
          <w:rFonts w:cstheme="minorHAnsi"/>
          <w:b/>
          <w:bCs/>
        </w:rPr>
        <w:tab/>
      </w:r>
      <w:r>
        <w:rPr>
          <w:rFonts w:cstheme="minorHAnsi"/>
          <w:b/>
          <w:bCs/>
        </w:rPr>
        <w:tab/>
      </w:r>
      <w:r>
        <w:rPr>
          <w:rFonts w:cstheme="minorHAnsi"/>
          <w:b/>
          <w:bCs/>
        </w:rPr>
        <w:tab/>
      </w:r>
      <w:r>
        <w:rPr>
          <w:rFonts w:cstheme="minorHAnsi"/>
          <w:b/>
          <w:bCs/>
        </w:rPr>
        <w:tab/>
        <w:t xml:space="preserve"> </w:t>
      </w:r>
    </w:p>
    <w:p w14:paraId="665F0AFC" w14:textId="3F476B87" w:rsidR="00AB153A" w:rsidRDefault="00AB153A" w:rsidP="00AB153A">
      <w:pPr>
        <w:spacing w:before="120"/>
        <w:jc w:val="both"/>
        <w:rPr>
          <w:rFonts w:cstheme="minorHAnsi"/>
        </w:rPr>
      </w:pPr>
      <w:r w:rsidRPr="00BA5DAE">
        <w:rPr>
          <w:rFonts w:cstheme="minorHAnsi"/>
        </w:rPr>
        <w:t xml:space="preserve">The board entered nonpublic session at </w:t>
      </w:r>
      <w:r w:rsidR="003A634D">
        <w:rPr>
          <w:rFonts w:cstheme="minorHAnsi"/>
        </w:rPr>
        <w:t>7</w:t>
      </w:r>
      <w:r>
        <w:rPr>
          <w:rFonts w:cstheme="minorHAnsi"/>
        </w:rPr>
        <w:t>:</w:t>
      </w:r>
      <w:r w:rsidR="003A634D">
        <w:rPr>
          <w:rFonts w:cstheme="minorHAnsi"/>
        </w:rPr>
        <w:t>18</w:t>
      </w:r>
      <w:r w:rsidRPr="00BA5DAE">
        <w:rPr>
          <w:rFonts w:cstheme="minorHAnsi"/>
        </w:rPr>
        <w:t>pm.</w:t>
      </w:r>
    </w:p>
    <w:p w14:paraId="67355018" w14:textId="2A52BF71" w:rsidR="00AB153A" w:rsidRDefault="00AB153A" w:rsidP="00AB153A">
      <w:pPr>
        <w:jc w:val="both"/>
        <w:rPr>
          <w:rFonts w:cstheme="minorHAnsi"/>
        </w:rPr>
      </w:pPr>
      <w:r>
        <w:rPr>
          <w:rFonts w:cstheme="minorHAnsi"/>
        </w:rPr>
        <w:t xml:space="preserve">The board re-entered public session at </w:t>
      </w:r>
      <w:r w:rsidR="003A634D">
        <w:rPr>
          <w:rFonts w:cstheme="minorHAnsi"/>
        </w:rPr>
        <w:t>7</w:t>
      </w:r>
      <w:r>
        <w:rPr>
          <w:rFonts w:cstheme="minorHAnsi"/>
        </w:rPr>
        <w:t>:</w:t>
      </w:r>
      <w:r w:rsidR="003A634D">
        <w:rPr>
          <w:rFonts w:cstheme="minorHAnsi"/>
        </w:rPr>
        <w:t>38</w:t>
      </w:r>
      <w:r>
        <w:rPr>
          <w:rFonts w:cstheme="minorHAnsi"/>
        </w:rPr>
        <w:t>pm.</w:t>
      </w:r>
    </w:p>
    <w:p w14:paraId="3FDEB1D7" w14:textId="5CDF8666" w:rsidR="000E0564" w:rsidRDefault="000E0564" w:rsidP="000E0564">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8" w:name="_Hlk140061876"/>
      <w:bookmarkEnd w:id="16"/>
      <w:bookmarkEnd w:id="17"/>
      <w:r w:rsidRPr="00385547">
        <w:rPr>
          <w:rFonts w:cstheme="minorHAnsi"/>
          <w:b/>
          <w:bCs/>
        </w:rPr>
        <w:t xml:space="preserve">MOTION: </w:t>
      </w:r>
      <w:r w:rsidR="003A634D">
        <w:rPr>
          <w:rFonts w:cstheme="minorHAnsi"/>
          <w:b/>
          <w:bCs/>
        </w:rPr>
        <w:t xml:space="preserve">Vice Chair Cacciatore </w:t>
      </w:r>
      <w:r w:rsidRPr="00385547">
        <w:rPr>
          <w:rFonts w:cstheme="minorHAnsi"/>
          <w:b/>
          <w:bCs/>
        </w:rPr>
        <w:t xml:space="preserve">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sidR="0062663A" w:rsidRPr="0062663A">
        <w:rPr>
          <w:rFonts w:cstheme="minorHAnsi"/>
          <w:b/>
          <w:bCs/>
        </w:rPr>
        <w:t>on the basis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seconded by</w:t>
      </w:r>
      <w:r w:rsidR="003A634D">
        <w:rPr>
          <w:rFonts w:cstheme="minorHAnsi"/>
          <w:b/>
          <w:bCs/>
        </w:rPr>
        <w:t xml:space="preserve"> Chairman Caron</w:t>
      </w:r>
      <w:r w:rsidRPr="00385547">
        <w:rPr>
          <w:rFonts w:cstheme="minorHAnsi"/>
          <w:b/>
          <w:bCs/>
        </w:rPr>
        <w:t xml:space="preserve">.  </w:t>
      </w:r>
      <w:r>
        <w:rPr>
          <w:rFonts w:cstheme="minorHAnsi"/>
          <w:b/>
          <w:bCs/>
        </w:rPr>
        <w:t xml:space="preserve">The motion passed </w:t>
      </w:r>
      <w:r w:rsidR="003A634D">
        <w:rPr>
          <w:rFonts w:cstheme="minorHAnsi"/>
          <w:b/>
          <w:bCs/>
        </w:rPr>
        <w:t>2</w:t>
      </w:r>
      <w:r>
        <w:rPr>
          <w:rFonts w:cstheme="minorHAnsi"/>
          <w:b/>
          <w:bCs/>
        </w:rPr>
        <w:t>-0-0 (2/3 vote required).</w:t>
      </w:r>
    </w:p>
    <w:p w14:paraId="1ABD1C1D" w14:textId="6DC65E14" w:rsidR="005B0586" w:rsidRPr="005B0586" w:rsidRDefault="005B0586" w:rsidP="0028546D">
      <w:pPr>
        <w:spacing w:before="120"/>
        <w:jc w:val="both"/>
        <w:rPr>
          <w:rFonts w:cstheme="minorHAnsi"/>
        </w:rPr>
      </w:pPr>
      <w:bookmarkStart w:id="19" w:name="_Hlk126008376"/>
      <w:bookmarkEnd w:id="18"/>
      <w:r>
        <w:rPr>
          <w:rFonts w:cstheme="minorHAnsi"/>
        </w:rPr>
        <w:t xml:space="preserve">With no other </w:t>
      </w:r>
      <w:r w:rsidR="007C1AF5">
        <w:rPr>
          <w:rFonts w:cstheme="minorHAnsi"/>
        </w:rPr>
        <w:t>business</w:t>
      </w:r>
      <w:r>
        <w:rPr>
          <w:rFonts w:cstheme="minorHAnsi"/>
        </w:rPr>
        <w:t xml:space="preserve"> before the board,</w:t>
      </w:r>
    </w:p>
    <w:p w14:paraId="6A2F779C" w14:textId="4DD6FE2F"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A634D">
        <w:rPr>
          <w:rFonts w:cstheme="minorHAnsi"/>
          <w:b/>
          <w:bCs/>
        </w:rPr>
        <w:t xml:space="preserve">Chairman Caron </w:t>
      </w:r>
      <w:r>
        <w:rPr>
          <w:rFonts w:cstheme="minorHAnsi"/>
          <w:b/>
          <w:bCs/>
        </w:rPr>
        <w:t>motioned to adjourn</w:t>
      </w:r>
      <w:r w:rsidR="00186BCA">
        <w:rPr>
          <w:rFonts w:cstheme="minorHAnsi"/>
          <w:b/>
          <w:bCs/>
        </w:rPr>
        <w:t>;</w:t>
      </w:r>
      <w:r>
        <w:rPr>
          <w:rFonts w:cstheme="minorHAnsi"/>
          <w:b/>
          <w:bCs/>
        </w:rPr>
        <w:t xml:space="preserve"> seconded by</w:t>
      </w:r>
      <w:r w:rsidR="003A634D" w:rsidRPr="003A634D">
        <w:rPr>
          <w:rFonts w:cstheme="minorHAnsi"/>
          <w:b/>
          <w:bCs/>
        </w:rPr>
        <w:t xml:space="preserve"> </w:t>
      </w:r>
      <w:r w:rsidR="003A634D">
        <w:rPr>
          <w:rFonts w:cstheme="minorHAnsi"/>
          <w:b/>
          <w:bCs/>
        </w:rPr>
        <w:t>Vice Chair Cacciatore</w:t>
      </w:r>
      <w:r>
        <w:rPr>
          <w:rFonts w:cstheme="minorHAnsi"/>
          <w:b/>
          <w:bCs/>
        </w:rPr>
        <w:t xml:space="preserve">.  The motion passed </w:t>
      </w:r>
      <w:r w:rsidR="003A634D">
        <w:rPr>
          <w:rFonts w:cstheme="minorHAnsi"/>
          <w:b/>
          <w:bCs/>
        </w:rPr>
        <w:t>2</w:t>
      </w:r>
      <w:r>
        <w:rPr>
          <w:rFonts w:cstheme="minorHAnsi"/>
          <w:b/>
          <w:bCs/>
        </w:rPr>
        <w:t xml:space="preserve">-0-0 and the meeting ended at </w:t>
      </w:r>
      <w:r w:rsidR="003A634D">
        <w:rPr>
          <w:rFonts w:cstheme="minorHAnsi"/>
          <w:b/>
          <w:bCs/>
        </w:rPr>
        <w:t>7</w:t>
      </w:r>
      <w:r w:rsidR="00733010">
        <w:rPr>
          <w:rFonts w:cstheme="minorHAnsi"/>
          <w:b/>
          <w:bCs/>
        </w:rPr>
        <w:t>:</w:t>
      </w:r>
      <w:r w:rsidR="003A634D">
        <w:rPr>
          <w:rFonts w:cstheme="minorHAnsi"/>
          <w:b/>
          <w:bCs/>
        </w:rPr>
        <w:t>39</w:t>
      </w:r>
      <w:r>
        <w:rPr>
          <w:rFonts w:cstheme="minorHAnsi"/>
          <w:b/>
          <w:bCs/>
        </w:rPr>
        <w:t>pm.</w:t>
      </w:r>
    </w:p>
    <w:bookmarkEnd w:id="19"/>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516E06">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004B" w14:textId="77777777" w:rsidR="0080609B" w:rsidRDefault="0080609B" w:rsidP="002C2001">
      <w:pPr>
        <w:spacing w:after="0" w:line="240" w:lineRule="auto"/>
      </w:pPr>
      <w:r>
        <w:separator/>
      </w:r>
    </w:p>
  </w:endnote>
  <w:endnote w:type="continuationSeparator" w:id="0">
    <w:p w14:paraId="2D1CB0B4" w14:textId="77777777" w:rsidR="0080609B" w:rsidRDefault="0080609B"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11EC8BCB" w:rsidR="00ED10C0" w:rsidRPr="00D832F6" w:rsidRDefault="00D832F6" w:rsidP="00D832F6">
    <w:pPr>
      <w:pStyle w:val="Foote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w:t>
    </w:r>
    <w:r w:rsidR="009F09ED">
      <w:rPr>
        <w:b/>
        <w:bCs/>
        <w:sz w:val="18"/>
        <w:szCs w:val="18"/>
      </w:rPr>
      <w:t>August 7</w:t>
    </w:r>
    <w:r>
      <w:rPr>
        <w:b/>
        <w:bCs/>
        <w:sz w:val="18"/>
        <w:szCs w:val="18"/>
      </w:rPr>
      <w:t xml:space="preserve">,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Pr>
        <w:b/>
        <w:bCs/>
        <w:sz w:val="18"/>
        <w:szCs w:val="18"/>
      </w:rPr>
      <w:t>2</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Pr>
        <w:b/>
        <w:bCs/>
        <w:sz w:val="18"/>
        <w:szCs w:val="18"/>
      </w:rPr>
      <w:t>3</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136CC0E4"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3A01F7">
      <w:rPr>
        <w:b/>
        <w:bCs/>
        <w:sz w:val="18"/>
        <w:szCs w:val="18"/>
      </w:rPr>
      <w:t>August 7</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496E" w14:textId="77777777" w:rsidR="0080609B" w:rsidRDefault="0080609B" w:rsidP="002C2001">
      <w:pPr>
        <w:spacing w:after="0" w:line="240" w:lineRule="auto"/>
      </w:pPr>
      <w:r>
        <w:separator/>
      </w:r>
    </w:p>
  </w:footnote>
  <w:footnote w:type="continuationSeparator" w:id="0">
    <w:p w14:paraId="688897E0" w14:textId="77777777" w:rsidR="0080609B" w:rsidRDefault="0080609B"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0D2312B1"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269F8"/>
    <w:multiLevelType w:val="hybridMultilevel"/>
    <w:tmpl w:val="551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10371"/>
    <w:multiLevelType w:val="hybridMultilevel"/>
    <w:tmpl w:val="7B3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A7C39"/>
    <w:multiLevelType w:val="hybridMultilevel"/>
    <w:tmpl w:val="F6A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8"/>
  </w:num>
  <w:num w:numId="2" w16cid:durableId="1508862072">
    <w:abstractNumId w:val="2"/>
  </w:num>
  <w:num w:numId="3" w16cid:durableId="55860732">
    <w:abstractNumId w:val="33"/>
  </w:num>
  <w:num w:numId="4" w16cid:durableId="257173835">
    <w:abstractNumId w:val="37"/>
  </w:num>
  <w:num w:numId="5" w16cid:durableId="1606423392">
    <w:abstractNumId w:val="21"/>
  </w:num>
  <w:num w:numId="6" w16cid:durableId="2141262403">
    <w:abstractNumId w:val="28"/>
  </w:num>
  <w:num w:numId="7" w16cid:durableId="826629934">
    <w:abstractNumId w:val="25"/>
  </w:num>
  <w:num w:numId="8" w16cid:durableId="413824476">
    <w:abstractNumId w:val="38"/>
  </w:num>
  <w:num w:numId="9" w16cid:durableId="244726559">
    <w:abstractNumId w:val="31"/>
  </w:num>
  <w:num w:numId="10" w16cid:durableId="1223060474">
    <w:abstractNumId w:val="8"/>
  </w:num>
  <w:num w:numId="11" w16cid:durableId="1606234586">
    <w:abstractNumId w:val="14"/>
  </w:num>
  <w:num w:numId="12" w16cid:durableId="1060641654">
    <w:abstractNumId w:val="11"/>
  </w:num>
  <w:num w:numId="13" w16cid:durableId="935947042">
    <w:abstractNumId w:val="27"/>
  </w:num>
  <w:num w:numId="14" w16cid:durableId="1857621967">
    <w:abstractNumId w:val="20"/>
  </w:num>
  <w:num w:numId="15" w16cid:durableId="1947348787">
    <w:abstractNumId w:val="34"/>
  </w:num>
  <w:num w:numId="16" w16cid:durableId="956958060">
    <w:abstractNumId w:val="6"/>
  </w:num>
  <w:num w:numId="17" w16cid:durableId="590546143">
    <w:abstractNumId w:val="3"/>
  </w:num>
  <w:num w:numId="18" w16cid:durableId="2014531585">
    <w:abstractNumId w:val="5"/>
  </w:num>
  <w:num w:numId="19" w16cid:durableId="2106263858">
    <w:abstractNumId w:val="39"/>
  </w:num>
  <w:num w:numId="20" w16cid:durableId="2046907617">
    <w:abstractNumId w:val="36"/>
  </w:num>
  <w:num w:numId="21" w16cid:durableId="354815824">
    <w:abstractNumId w:val="15"/>
  </w:num>
  <w:num w:numId="22" w16cid:durableId="360014655">
    <w:abstractNumId w:val="32"/>
  </w:num>
  <w:num w:numId="23" w16cid:durableId="269246374">
    <w:abstractNumId w:val="10"/>
  </w:num>
  <w:num w:numId="24" w16cid:durableId="800197567">
    <w:abstractNumId w:val="35"/>
  </w:num>
  <w:num w:numId="25" w16cid:durableId="1272661075">
    <w:abstractNumId w:val="24"/>
  </w:num>
  <w:num w:numId="26" w16cid:durableId="883442600">
    <w:abstractNumId w:val="41"/>
  </w:num>
  <w:num w:numId="27" w16cid:durableId="522862109">
    <w:abstractNumId w:val="13"/>
  </w:num>
  <w:num w:numId="28" w16cid:durableId="1817457288">
    <w:abstractNumId w:val="16"/>
  </w:num>
  <w:num w:numId="29" w16cid:durableId="770468724">
    <w:abstractNumId w:val="43"/>
  </w:num>
  <w:num w:numId="30" w16cid:durableId="1009528236">
    <w:abstractNumId w:val="0"/>
  </w:num>
  <w:num w:numId="31" w16cid:durableId="2052920830">
    <w:abstractNumId w:val="7"/>
  </w:num>
  <w:num w:numId="32" w16cid:durableId="1199005189">
    <w:abstractNumId w:val="22"/>
  </w:num>
  <w:num w:numId="33" w16cid:durableId="206845707">
    <w:abstractNumId w:val="40"/>
  </w:num>
  <w:num w:numId="34" w16cid:durableId="1013537301">
    <w:abstractNumId w:val="9"/>
  </w:num>
  <w:num w:numId="35" w16cid:durableId="1923835975">
    <w:abstractNumId w:val="19"/>
  </w:num>
  <w:num w:numId="36" w16cid:durableId="1465346454">
    <w:abstractNumId w:val="12"/>
  </w:num>
  <w:num w:numId="37" w16cid:durableId="663627359">
    <w:abstractNumId w:val="30"/>
  </w:num>
  <w:num w:numId="38" w16cid:durableId="1692074598">
    <w:abstractNumId w:val="42"/>
  </w:num>
  <w:num w:numId="39" w16cid:durableId="1366249791">
    <w:abstractNumId w:val="17"/>
  </w:num>
  <w:num w:numId="40" w16cid:durableId="630936143">
    <w:abstractNumId w:val="1"/>
  </w:num>
  <w:num w:numId="41" w16cid:durableId="1791432253">
    <w:abstractNumId w:val="29"/>
  </w:num>
  <w:num w:numId="42" w16cid:durableId="825128040">
    <w:abstractNumId w:val="4"/>
  </w:num>
  <w:num w:numId="43" w16cid:durableId="188569179">
    <w:abstractNumId w:val="23"/>
  </w:num>
  <w:num w:numId="44" w16cid:durableId="14336281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0DD7"/>
    <w:rsid w:val="00073C22"/>
    <w:rsid w:val="00081A23"/>
    <w:rsid w:val="0008237A"/>
    <w:rsid w:val="00090C8F"/>
    <w:rsid w:val="00091865"/>
    <w:rsid w:val="00095E9D"/>
    <w:rsid w:val="00096361"/>
    <w:rsid w:val="00097D98"/>
    <w:rsid w:val="000A0839"/>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5EAC"/>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34B6"/>
    <w:rsid w:val="001F41D1"/>
    <w:rsid w:val="001F6777"/>
    <w:rsid w:val="00201F47"/>
    <w:rsid w:val="002210DD"/>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4089"/>
    <w:rsid w:val="002F763F"/>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8788F"/>
    <w:rsid w:val="0039197C"/>
    <w:rsid w:val="003944E5"/>
    <w:rsid w:val="00394870"/>
    <w:rsid w:val="003953FB"/>
    <w:rsid w:val="003962AD"/>
    <w:rsid w:val="003A01F7"/>
    <w:rsid w:val="003A1988"/>
    <w:rsid w:val="003A3506"/>
    <w:rsid w:val="003A3F92"/>
    <w:rsid w:val="003A47E9"/>
    <w:rsid w:val="003A4A80"/>
    <w:rsid w:val="003A55A2"/>
    <w:rsid w:val="003A634D"/>
    <w:rsid w:val="003B07EB"/>
    <w:rsid w:val="003B1547"/>
    <w:rsid w:val="003C286F"/>
    <w:rsid w:val="003C30C7"/>
    <w:rsid w:val="003C7701"/>
    <w:rsid w:val="003C7C73"/>
    <w:rsid w:val="003D0DAE"/>
    <w:rsid w:val="003D3866"/>
    <w:rsid w:val="003D5EE4"/>
    <w:rsid w:val="003E0FAB"/>
    <w:rsid w:val="003E2DEA"/>
    <w:rsid w:val="003E7D21"/>
    <w:rsid w:val="003F049D"/>
    <w:rsid w:val="003F0530"/>
    <w:rsid w:val="003F3774"/>
    <w:rsid w:val="003F754B"/>
    <w:rsid w:val="00400008"/>
    <w:rsid w:val="00400C60"/>
    <w:rsid w:val="00402BC7"/>
    <w:rsid w:val="004119F1"/>
    <w:rsid w:val="0041205F"/>
    <w:rsid w:val="00415F51"/>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2C91"/>
    <w:rsid w:val="00473945"/>
    <w:rsid w:val="00480159"/>
    <w:rsid w:val="00481E3B"/>
    <w:rsid w:val="00492386"/>
    <w:rsid w:val="004A2B19"/>
    <w:rsid w:val="004A38B6"/>
    <w:rsid w:val="004A394D"/>
    <w:rsid w:val="004A59AF"/>
    <w:rsid w:val="004A6965"/>
    <w:rsid w:val="004A73AD"/>
    <w:rsid w:val="004B5CE0"/>
    <w:rsid w:val="004C608C"/>
    <w:rsid w:val="004E5695"/>
    <w:rsid w:val="004E60D7"/>
    <w:rsid w:val="004E642D"/>
    <w:rsid w:val="00505DA0"/>
    <w:rsid w:val="00510A05"/>
    <w:rsid w:val="0051299B"/>
    <w:rsid w:val="005137C6"/>
    <w:rsid w:val="00516E06"/>
    <w:rsid w:val="005259FD"/>
    <w:rsid w:val="005262F3"/>
    <w:rsid w:val="00532073"/>
    <w:rsid w:val="005340A1"/>
    <w:rsid w:val="0053754B"/>
    <w:rsid w:val="0054072F"/>
    <w:rsid w:val="0054370C"/>
    <w:rsid w:val="00546473"/>
    <w:rsid w:val="005479DD"/>
    <w:rsid w:val="00547C40"/>
    <w:rsid w:val="005516C6"/>
    <w:rsid w:val="00553E0D"/>
    <w:rsid w:val="00554976"/>
    <w:rsid w:val="00556582"/>
    <w:rsid w:val="00556A13"/>
    <w:rsid w:val="005575D8"/>
    <w:rsid w:val="00561BD2"/>
    <w:rsid w:val="00562829"/>
    <w:rsid w:val="00563138"/>
    <w:rsid w:val="00570BBD"/>
    <w:rsid w:val="00580A5C"/>
    <w:rsid w:val="00582330"/>
    <w:rsid w:val="00586088"/>
    <w:rsid w:val="00586420"/>
    <w:rsid w:val="005864A3"/>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59AF"/>
    <w:rsid w:val="005F6987"/>
    <w:rsid w:val="006055B7"/>
    <w:rsid w:val="006059A6"/>
    <w:rsid w:val="006061C7"/>
    <w:rsid w:val="00622614"/>
    <w:rsid w:val="0062663A"/>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6F0C31"/>
    <w:rsid w:val="0070011E"/>
    <w:rsid w:val="00704378"/>
    <w:rsid w:val="0071113C"/>
    <w:rsid w:val="00715821"/>
    <w:rsid w:val="00716505"/>
    <w:rsid w:val="00723A50"/>
    <w:rsid w:val="0072555F"/>
    <w:rsid w:val="0072590C"/>
    <w:rsid w:val="00726349"/>
    <w:rsid w:val="00732F93"/>
    <w:rsid w:val="00733010"/>
    <w:rsid w:val="007348D1"/>
    <w:rsid w:val="00735029"/>
    <w:rsid w:val="00740DAF"/>
    <w:rsid w:val="0075162A"/>
    <w:rsid w:val="00752F51"/>
    <w:rsid w:val="00752FD1"/>
    <w:rsid w:val="00754703"/>
    <w:rsid w:val="0075663B"/>
    <w:rsid w:val="007616BA"/>
    <w:rsid w:val="007716C0"/>
    <w:rsid w:val="0078003D"/>
    <w:rsid w:val="00782070"/>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609B"/>
    <w:rsid w:val="00807171"/>
    <w:rsid w:val="008126A3"/>
    <w:rsid w:val="008201EE"/>
    <w:rsid w:val="008223AF"/>
    <w:rsid w:val="008237CD"/>
    <w:rsid w:val="00827F62"/>
    <w:rsid w:val="00831238"/>
    <w:rsid w:val="00833C77"/>
    <w:rsid w:val="00836CF8"/>
    <w:rsid w:val="00840BFB"/>
    <w:rsid w:val="0084348F"/>
    <w:rsid w:val="0084702F"/>
    <w:rsid w:val="00847C08"/>
    <w:rsid w:val="008505A9"/>
    <w:rsid w:val="00851CA2"/>
    <w:rsid w:val="00856FF3"/>
    <w:rsid w:val="008625B7"/>
    <w:rsid w:val="00862A29"/>
    <w:rsid w:val="00866CA0"/>
    <w:rsid w:val="008678C4"/>
    <w:rsid w:val="008735F4"/>
    <w:rsid w:val="008803C9"/>
    <w:rsid w:val="0089146C"/>
    <w:rsid w:val="008A20E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09ED"/>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A7988"/>
    <w:rsid w:val="00AB153A"/>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A5099"/>
    <w:rsid w:val="00BA5DAE"/>
    <w:rsid w:val="00BB2D42"/>
    <w:rsid w:val="00BB3B60"/>
    <w:rsid w:val="00BD0F4E"/>
    <w:rsid w:val="00BD4840"/>
    <w:rsid w:val="00BE06A0"/>
    <w:rsid w:val="00BE31F8"/>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76D6A"/>
    <w:rsid w:val="00C8071B"/>
    <w:rsid w:val="00C80F24"/>
    <w:rsid w:val="00C83216"/>
    <w:rsid w:val="00C87018"/>
    <w:rsid w:val="00C91D8A"/>
    <w:rsid w:val="00C95ABA"/>
    <w:rsid w:val="00C966A7"/>
    <w:rsid w:val="00C9728A"/>
    <w:rsid w:val="00CA1AA5"/>
    <w:rsid w:val="00CA29D7"/>
    <w:rsid w:val="00CA32C7"/>
    <w:rsid w:val="00CA3CF2"/>
    <w:rsid w:val="00CA496B"/>
    <w:rsid w:val="00CA4E97"/>
    <w:rsid w:val="00CA5E8F"/>
    <w:rsid w:val="00CA6CCA"/>
    <w:rsid w:val="00CB416E"/>
    <w:rsid w:val="00CC4031"/>
    <w:rsid w:val="00CC4F7D"/>
    <w:rsid w:val="00CC70AA"/>
    <w:rsid w:val="00CC79DC"/>
    <w:rsid w:val="00CD144E"/>
    <w:rsid w:val="00CD321D"/>
    <w:rsid w:val="00CD37E5"/>
    <w:rsid w:val="00CD4E99"/>
    <w:rsid w:val="00CE403B"/>
    <w:rsid w:val="00CE7A36"/>
    <w:rsid w:val="00CF667A"/>
    <w:rsid w:val="00D03605"/>
    <w:rsid w:val="00D05984"/>
    <w:rsid w:val="00D07473"/>
    <w:rsid w:val="00D07EDC"/>
    <w:rsid w:val="00D1201F"/>
    <w:rsid w:val="00D171A9"/>
    <w:rsid w:val="00D17B96"/>
    <w:rsid w:val="00D227B9"/>
    <w:rsid w:val="00D26831"/>
    <w:rsid w:val="00D26F61"/>
    <w:rsid w:val="00D27448"/>
    <w:rsid w:val="00D35226"/>
    <w:rsid w:val="00D35661"/>
    <w:rsid w:val="00D45887"/>
    <w:rsid w:val="00D56B5F"/>
    <w:rsid w:val="00D62FB5"/>
    <w:rsid w:val="00D6559D"/>
    <w:rsid w:val="00D667B8"/>
    <w:rsid w:val="00D66E73"/>
    <w:rsid w:val="00D76619"/>
    <w:rsid w:val="00D804FB"/>
    <w:rsid w:val="00D8059D"/>
    <w:rsid w:val="00D80780"/>
    <w:rsid w:val="00D832F6"/>
    <w:rsid w:val="00D851E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61C0C"/>
    <w:rsid w:val="00F64ADB"/>
    <w:rsid w:val="00F70586"/>
    <w:rsid w:val="00F81283"/>
    <w:rsid w:val="00F81456"/>
    <w:rsid w:val="00FA08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5</cp:revision>
  <cp:lastPrinted>2023-08-31T12:26:00Z</cp:lastPrinted>
  <dcterms:created xsi:type="dcterms:W3CDTF">2023-08-18T12:02:00Z</dcterms:created>
  <dcterms:modified xsi:type="dcterms:W3CDTF">2023-08-31T12:26:00Z</dcterms:modified>
</cp:coreProperties>
</file>